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36FC8" w:rsidP="0003369D">
            <w:pPr>
              <w:spacing w:line="240" w:lineRule="auto"/>
              <w:ind w:firstLine="5103"/>
              <w:jc w:val="right"/>
              <w:rPr>
                <w:sz w:val="28"/>
                <w:szCs w:val="28"/>
              </w:rPr>
            </w:pPr>
            <w:r w:rsidRPr="009F16FD">
              <w:rPr>
                <w:sz w:val="28"/>
                <w:szCs w:val="28"/>
              </w:rPr>
              <w:t>Р</w:t>
            </w:r>
            <w:r w:rsidR="005869BD" w:rsidRPr="009F16FD">
              <w:rPr>
                <w:sz w:val="28"/>
                <w:szCs w:val="28"/>
              </w:rPr>
              <w:t>уководител</w:t>
            </w:r>
            <w:r w:rsidRPr="009F16FD">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36FC8" w:rsidRPr="009F16FD">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619BA">
              <w:rPr>
                <w:sz w:val="28"/>
                <w:szCs w:val="28"/>
              </w:rPr>
              <w:t>_________</w:t>
            </w:r>
            <w:r w:rsidR="009F4FA3" w:rsidRPr="00956C7C">
              <w:rPr>
                <w:sz w:val="28"/>
                <w:szCs w:val="28"/>
              </w:rPr>
              <w:t xml:space="preserve"> </w:t>
            </w:r>
            <w:r w:rsidR="00EC671D">
              <w:rPr>
                <w:sz w:val="28"/>
                <w:szCs w:val="28"/>
              </w:rPr>
              <w:t xml:space="preserve"> 2018</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56517D" w:rsidRPr="0056517D">
              <w:rPr>
                <w:b/>
                <w:sz w:val="32"/>
                <w:szCs w:val="32"/>
              </w:rPr>
              <w:t xml:space="preserve">Предоставление (передача) на </w:t>
            </w:r>
            <w:proofErr w:type="gramStart"/>
            <w:r w:rsidR="0056517D" w:rsidRPr="0056517D">
              <w:rPr>
                <w:b/>
                <w:sz w:val="32"/>
                <w:szCs w:val="32"/>
              </w:rPr>
              <w:t>условиях</w:t>
            </w:r>
            <w:proofErr w:type="gramEnd"/>
            <w:r w:rsidR="0056517D" w:rsidRPr="0056517D">
              <w:rPr>
                <w:b/>
                <w:sz w:val="32"/>
                <w:szCs w:val="32"/>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0056517D" w:rsidRPr="0056517D">
              <w:rPr>
                <w:b/>
                <w:sz w:val="32"/>
                <w:szCs w:val="32"/>
                <w:lang w:val="en-US"/>
              </w:rPr>
              <w:t>DocsVision</w:t>
            </w:r>
            <w:proofErr w:type="spellEnd"/>
            <w:r w:rsidR="0056517D" w:rsidRPr="0056517D">
              <w:rPr>
                <w:b/>
                <w:sz w:val="32"/>
                <w:szCs w:val="32"/>
              </w:rPr>
              <w:t xml:space="preserve"> 4.5. (пакет обновлений) – 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D546FA">
              <w:rPr>
                <w:b/>
                <w:bCs/>
                <w:i/>
                <w:iCs/>
                <w:color w:val="000000"/>
                <w:sz w:val="28"/>
                <w:szCs w:val="28"/>
              </w:rPr>
              <w:t>, 2018</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1409DD">
        <w:rPr>
          <w:color w:val="000000"/>
          <w:sz w:val="24"/>
          <w:szCs w:val="24"/>
        </w:rPr>
        <w:t>8</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Default="00450CE1" w:rsidP="00590E37">
      <w:pPr>
        <w:spacing w:line="240" w:lineRule="auto"/>
        <w:jc w:val="both"/>
        <w:rPr>
          <w:b/>
          <w:bCs/>
          <w:sz w:val="24"/>
          <w:szCs w:val="24"/>
        </w:rPr>
      </w:pPr>
      <w:r w:rsidRPr="00E166D8">
        <w:rPr>
          <w:b/>
          <w:bCs/>
          <w:sz w:val="24"/>
          <w:szCs w:val="24"/>
        </w:rPr>
        <w:t>5</w:t>
      </w:r>
      <w:r w:rsidR="004A2980" w:rsidRPr="00E166D8">
        <w:rPr>
          <w:b/>
          <w:bCs/>
          <w:sz w:val="24"/>
          <w:szCs w:val="24"/>
        </w:rPr>
        <w:t>.</w:t>
      </w:r>
      <w:r w:rsidR="004A2980" w:rsidRPr="00E166D8">
        <w:rPr>
          <w:sz w:val="24"/>
          <w:szCs w:val="24"/>
        </w:rPr>
        <w:t xml:space="preserve"> </w:t>
      </w:r>
      <w:r w:rsidR="004A2980" w:rsidRPr="00E166D8">
        <w:rPr>
          <w:b/>
          <w:bCs/>
          <w:sz w:val="24"/>
          <w:szCs w:val="24"/>
        </w:rPr>
        <w:t xml:space="preserve">Наименование </w:t>
      </w:r>
      <w:r w:rsidR="00B36EDE">
        <w:rPr>
          <w:b/>
          <w:bCs/>
          <w:sz w:val="24"/>
          <w:szCs w:val="24"/>
        </w:rPr>
        <w:t>товара</w:t>
      </w:r>
      <w:r w:rsidR="004A2980" w:rsidRPr="00E166D8">
        <w:rPr>
          <w:b/>
          <w:bCs/>
          <w:sz w:val="24"/>
          <w:szCs w:val="24"/>
        </w:rPr>
        <w:t xml:space="preserve">. </w:t>
      </w:r>
      <w:r w:rsidR="00F22863" w:rsidRPr="00E166D8">
        <w:rPr>
          <w:b/>
          <w:bCs/>
          <w:sz w:val="24"/>
          <w:szCs w:val="24"/>
        </w:rPr>
        <w:t>Требования к качеству, те</w:t>
      </w:r>
      <w:r w:rsidR="005368D6" w:rsidRPr="00E166D8">
        <w:rPr>
          <w:b/>
          <w:bCs/>
          <w:sz w:val="24"/>
          <w:szCs w:val="24"/>
        </w:rPr>
        <w:t xml:space="preserve">хническим характеристикам </w:t>
      </w:r>
      <w:r w:rsidR="00B36EDE">
        <w:rPr>
          <w:b/>
          <w:bCs/>
          <w:sz w:val="24"/>
          <w:szCs w:val="24"/>
        </w:rPr>
        <w:t>товара</w:t>
      </w:r>
      <w:r w:rsidR="00C4344D" w:rsidRPr="00E166D8">
        <w:rPr>
          <w:b/>
          <w:bCs/>
          <w:sz w:val="24"/>
          <w:szCs w:val="24"/>
        </w:rPr>
        <w:t xml:space="preserve">, к </w:t>
      </w:r>
      <w:r w:rsidR="00363670" w:rsidRPr="00E166D8">
        <w:rPr>
          <w:b/>
          <w:bCs/>
          <w:sz w:val="24"/>
          <w:szCs w:val="24"/>
        </w:rPr>
        <w:t xml:space="preserve"> </w:t>
      </w:r>
      <w:r w:rsidR="00331AE2" w:rsidRPr="00E166D8">
        <w:rPr>
          <w:b/>
          <w:bCs/>
          <w:sz w:val="24"/>
          <w:szCs w:val="24"/>
        </w:rPr>
        <w:t>безопасности</w:t>
      </w:r>
      <w:r w:rsidR="00234FCC" w:rsidRPr="00E166D8">
        <w:rPr>
          <w:b/>
          <w:bCs/>
          <w:sz w:val="24"/>
          <w:szCs w:val="24"/>
        </w:rPr>
        <w:t xml:space="preserve">, </w:t>
      </w:r>
      <w:r w:rsidR="00B36EDE">
        <w:rPr>
          <w:b/>
          <w:bCs/>
          <w:sz w:val="24"/>
          <w:szCs w:val="24"/>
        </w:rPr>
        <w:t xml:space="preserve">к функциональным характеристикам (потребительским свойствам) товара, к размерам, упаковке, отгрузке товара </w:t>
      </w:r>
      <w:r w:rsidR="003101FF" w:rsidRPr="00E166D8">
        <w:rPr>
          <w:b/>
          <w:bCs/>
          <w:sz w:val="24"/>
          <w:szCs w:val="24"/>
        </w:rPr>
        <w:t>и иные требования, связанные с определение</w:t>
      </w:r>
      <w:r w:rsidR="00B36EDE">
        <w:rPr>
          <w:b/>
          <w:bCs/>
          <w:sz w:val="24"/>
          <w:szCs w:val="24"/>
        </w:rPr>
        <w:t>м соответствия поставляемого товара</w:t>
      </w:r>
      <w:r w:rsidR="003101FF" w:rsidRPr="00E166D8">
        <w:rPr>
          <w:b/>
          <w:bCs/>
          <w:sz w:val="24"/>
          <w:szCs w:val="24"/>
        </w:rPr>
        <w:t xml:space="preserve"> потребностям Заказчика</w:t>
      </w:r>
      <w:r w:rsidR="00363670" w:rsidRPr="00E166D8">
        <w:rPr>
          <w:b/>
          <w:bCs/>
          <w:sz w:val="24"/>
          <w:szCs w:val="24"/>
        </w:rPr>
        <w:t>:</w:t>
      </w:r>
    </w:p>
    <w:p w:rsidR="00B36EDE" w:rsidRDefault="00B36EDE" w:rsidP="00590E37">
      <w:pPr>
        <w:spacing w:line="240" w:lineRule="auto"/>
        <w:jc w:val="both"/>
        <w:rPr>
          <w:bCs/>
          <w:sz w:val="24"/>
          <w:szCs w:val="24"/>
        </w:rPr>
      </w:pPr>
      <w:r w:rsidRPr="00B36EDE">
        <w:rPr>
          <w:bCs/>
          <w:sz w:val="24"/>
          <w:szCs w:val="24"/>
        </w:rPr>
        <w:t xml:space="preserve">Предоставление (передача) на </w:t>
      </w:r>
      <w:proofErr w:type="gramStart"/>
      <w:r w:rsidRPr="00B36EDE">
        <w:rPr>
          <w:bCs/>
          <w:sz w:val="24"/>
          <w:szCs w:val="24"/>
        </w:rPr>
        <w:t>условиях</w:t>
      </w:r>
      <w:proofErr w:type="gramEnd"/>
      <w:r w:rsidRPr="00B36EDE">
        <w:rPr>
          <w:bCs/>
          <w:sz w:val="24"/>
          <w:szCs w:val="24"/>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Pr="00B36EDE">
        <w:rPr>
          <w:bCs/>
          <w:sz w:val="24"/>
          <w:szCs w:val="24"/>
        </w:rPr>
        <w:t>DocsVision</w:t>
      </w:r>
      <w:proofErr w:type="spellEnd"/>
      <w:r w:rsidRPr="00B36EDE">
        <w:rPr>
          <w:bCs/>
          <w:sz w:val="24"/>
          <w:szCs w:val="24"/>
        </w:rPr>
        <w:t xml:space="preserve"> 4.5. (пакет обновлений) – для ФГБУ «АМП Каспийского моря»</w:t>
      </w:r>
      <w:r>
        <w:rPr>
          <w:bCs/>
          <w:sz w:val="24"/>
          <w:szCs w:val="24"/>
        </w:rPr>
        <w:t>.</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304D1A" w:rsidRDefault="00450CE1" w:rsidP="00590E37">
      <w:pPr>
        <w:spacing w:line="240" w:lineRule="auto"/>
        <w:jc w:val="both"/>
        <w:rPr>
          <w:bCs/>
          <w:sz w:val="24"/>
          <w:szCs w:val="24"/>
        </w:rPr>
      </w:pPr>
      <w:r w:rsidRPr="00304D1A">
        <w:rPr>
          <w:b/>
          <w:sz w:val="24"/>
          <w:szCs w:val="24"/>
        </w:rPr>
        <w:t>6</w:t>
      </w:r>
      <w:r w:rsidR="004A2980" w:rsidRPr="00304D1A">
        <w:rPr>
          <w:b/>
          <w:sz w:val="24"/>
          <w:szCs w:val="24"/>
        </w:rPr>
        <w:t xml:space="preserve">. Требования к </w:t>
      </w:r>
      <w:r w:rsidR="00CF4832" w:rsidRPr="00304D1A">
        <w:rPr>
          <w:b/>
          <w:bCs/>
          <w:sz w:val="24"/>
          <w:szCs w:val="24"/>
        </w:rPr>
        <w:t>сроку и (или) объему предос</w:t>
      </w:r>
      <w:r w:rsidR="004E160C" w:rsidRPr="00304D1A">
        <w:rPr>
          <w:b/>
          <w:bCs/>
          <w:sz w:val="24"/>
          <w:szCs w:val="24"/>
        </w:rPr>
        <w:t>т</w:t>
      </w:r>
      <w:r w:rsidR="004D5C89" w:rsidRPr="00304D1A">
        <w:rPr>
          <w:b/>
          <w:bCs/>
          <w:sz w:val="24"/>
          <w:szCs w:val="24"/>
        </w:rPr>
        <w:t>авл</w:t>
      </w:r>
      <w:r w:rsidR="00410635" w:rsidRPr="00304D1A">
        <w:rPr>
          <w:b/>
          <w:bCs/>
          <w:sz w:val="24"/>
          <w:szCs w:val="24"/>
        </w:rPr>
        <w:t xml:space="preserve">ения гарантий </w:t>
      </w:r>
      <w:r w:rsidR="0007435A">
        <w:rPr>
          <w:b/>
          <w:bCs/>
          <w:sz w:val="24"/>
          <w:szCs w:val="24"/>
        </w:rPr>
        <w:t>качества товара</w:t>
      </w:r>
      <w:r w:rsidR="004A2980" w:rsidRPr="00304D1A">
        <w:rPr>
          <w:b/>
          <w:sz w:val="24"/>
          <w:szCs w:val="24"/>
        </w:rPr>
        <w:t>:</w:t>
      </w:r>
      <w:r w:rsidR="00B31736" w:rsidRPr="00304D1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74700" w:rsidRPr="00274700" w:rsidRDefault="00450CE1" w:rsidP="00274700">
      <w:pPr>
        <w:spacing w:line="240" w:lineRule="auto"/>
        <w:jc w:val="both"/>
        <w:rPr>
          <w:bCs/>
          <w:sz w:val="24"/>
          <w:szCs w:val="24"/>
        </w:rPr>
      </w:pPr>
      <w:r w:rsidRPr="00257E42">
        <w:rPr>
          <w:b/>
          <w:bCs/>
          <w:sz w:val="24"/>
          <w:szCs w:val="24"/>
        </w:rPr>
        <w:t>7</w:t>
      </w:r>
      <w:r w:rsidR="00274700">
        <w:rPr>
          <w:b/>
          <w:bCs/>
          <w:sz w:val="24"/>
          <w:szCs w:val="24"/>
        </w:rPr>
        <w:t>. Место поставки товара</w:t>
      </w:r>
      <w:r w:rsidR="0019332E" w:rsidRPr="00257E42">
        <w:rPr>
          <w:b/>
          <w:bCs/>
          <w:sz w:val="24"/>
          <w:szCs w:val="24"/>
        </w:rPr>
        <w:t>:</w:t>
      </w:r>
      <w:r w:rsidR="00257E42" w:rsidRPr="00257E42">
        <w:rPr>
          <w:sz w:val="24"/>
          <w:szCs w:val="24"/>
        </w:rPr>
        <w:t xml:space="preserve"> </w:t>
      </w:r>
      <w:r w:rsidR="00274700" w:rsidRPr="00274700">
        <w:rPr>
          <w:bCs/>
          <w:sz w:val="24"/>
          <w:szCs w:val="24"/>
        </w:rPr>
        <w:t>Россия, 414016, г. Астрахань, ул. Капитана Краснова, 31, ФГБУ «АМП Каспийского моря».</w:t>
      </w:r>
    </w:p>
    <w:p w:rsidR="00274700" w:rsidRPr="00274700" w:rsidRDefault="00274700" w:rsidP="00274700">
      <w:pPr>
        <w:spacing w:line="240" w:lineRule="auto"/>
        <w:jc w:val="both"/>
        <w:rPr>
          <w:bCs/>
          <w:sz w:val="24"/>
          <w:szCs w:val="24"/>
        </w:rPr>
      </w:pPr>
      <w:proofErr w:type="gramStart"/>
      <w:r w:rsidRPr="00274700">
        <w:rPr>
          <w:bCs/>
          <w:sz w:val="24"/>
          <w:szCs w:val="24"/>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w:t>
      </w:r>
      <w:r w:rsidRPr="00274700">
        <w:rPr>
          <w:bCs/>
          <w:sz w:val="24"/>
          <w:szCs w:val="24"/>
        </w:rPr>
        <w:lastRenderedPageBreak/>
        <w:t>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w:t>
      </w:r>
      <w:proofErr w:type="gramEnd"/>
      <w:r w:rsidRPr="00274700">
        <w:rPr>
          <w:bCs/>
          <w:sz w:val="24"/>
          <w:szCs w:val="24"/>
        </w:rPr>
        <w:t xml:space="preserve"> осуществить загрузку программ для ЭВМ.</w:t>
      </w:r>
    </w:p>
    <w:p w:rsidR="004020BB" w:rsidRPr="00A05688"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C375AD">
        <w:rPr>
          <w:b/>
          <w:bCs/>
          <w:sz w:val="24"/>
          <w:szCs w:val="24"/>
        </w:rPr>
        <w:t>поставки товара</w:t>
      </w:r>
      <w:r w:rsidR="004A2980" w:rsidRPr="00F61FC4">
        <w:rPr>
          <w:b/>
          <w:bCs/>
          <w:sz w:val="24"/>
          <w:szCs w:val="24"/>
        </w:rPr>
        <w:t>:</w:t>
      </w:r>
      <w:r w:rsidR="00851B97" w:rsidRPr="00F61FC4">
        <w:rPr>
          <w:b/>
          <w:bCs/>
          <w:sz w:val="24"/>
          <w:szCs w:val="24"/>
        </w:rPr>
        <w:t xml:space="preserve"> </w:t>
      </w:r>
      <w:r w:rsidR="00093127">
        <w:rPr>
          <w:sz w:val="24"/>
          <w:szCs w:val="24"/>
        </w:rPr>
        <w:t>Лицензиар (Лицензиат)</w:t>
      </w:r>
      <w:r w:rsidR="00093127" w:rsidRPr="007B3624">
        <w:rPr>
          <w:sz w:val="24"/>
          <w:szCs w:val="24"/>
        </w:rPr>
        <w:t xml:space="preserve"> предоставляет </w:t>
      </w:r>
      <w:r w:rsidR="00093127">
        <w:rPr>
          <w:sz w:val="24"/>
          <w:szCs w:val="24"/>
        </w:rPr>
        <w:t>Лицензиату (Сублицензиату)</w:t>
      </w:r>
      <w:r w:rsidR="00093127" w:rsidRPr="007B3624">
        <w:rPr>
          <w:sz w:val="24"/>
          <w:szCs w:val="24"/>
        </w:rPr>
        <w:t xml:space="preserve">  неискл</w:t>
      </w:r>
      <w:r w:rsidR="00093127">
        <w:rPr>
          <w:sz w:val="24"/>
          <w:szCs w:val="24"/>
        </w:rPr>
        <w:t>ючительные права на программы</w:t>
      </w:r>
      <w:r w:rsidR="00093127" w:rsidRPr="007B3624">
        <w:rPr>
          <w:sz w:val="24"/>
          <w:szCs w:val="24"/>
        </w:rPr>
        <w:t xml:space="preserve"> для ЭВМ в </w:t>
      </w:r>
      <w:r w:rsidR="00093127">
        <w:rPr>
          <w:sz w:val="24"/>
          <w:szCs w:val="24"/>
        </w:rPr>
        <w:t>течение 10</w:t>
      </w:r>
      <w:r w:rsidR="00093127" w:rsidRPr="00076FEA">
        <w:rPr>
          <w:sz w:val="24"/>
          <w:szCs w:val="24"/>
        </w:rPr>
        <w:t xml:space="preserve">  (</w:t>
      </w:r>
      <w:r w:rsidR="00093127">
        <w:rPr>
          <w:sz w:val="24"/>
          <w:szCs w:val="24"/>
        </w:rPr>
        <w:t>Десяти</w:t>
      </w:r>
      <w:r w:rsidR="00093127" w:rsidRPr="00076FEA">
        <w:rPr>
          <w:sz w:val="24"/>
          <w:szCs w:val="24"/>
        </w:rPr>
        <w:t>)</w:t>
      </w:r>
      <w:r w:rsidR="00093127" w:rsidRPr="001A374A">
        <w:rPr>
          <w:sz w:val="24"/>
          <w:szCs w:val="24"/>
        </w:rPr>
        <w:t xml:space="preserve"> рабочих дней</w:t>
      </w:r>
      <w:r w:rsidR="00093127" w:rsidRPr="00FB5539">
        <w:rPr>
          <w:sz w:val="24"/>
          <w:szCs w:val="24"/>
        </w:rPr>
        <w:t xml:space="preserve"> с момента подписания </w:t>
      </w:r>
      <w:r w:rsidR="00093127">
        <w:rPr>
          <w:sz w:val="24"/>
          <w:szCs w:val="24"/>
        </w:rPr>
        <w:t>Сторонами д</w:t>
      </w:r>
      <w:r w:rsidR="00093127" w:rsidRPr="00FB5539">
        <w:rPr>
          <w:sz w:val="24"/>
          <w:szCs w:val="24"/>
        </w:rPr>
        <w:t>оговора.</w:t>
      </w:r>
    </w:p>
    <w:p w:rsidR="004A2980" w:rsidRPr="0011479A" w:rsidRDefault="00450CE1" w:rsidP="00590E37">
      <w:pPr>
        <w:spacing w:line="240" w:lineRule="auto"/>
        <w:jc w:val="both"/>
        <w:rPr>
          <w:sz w:val="24"/>
          <w:szCs w:val="24"/>
        </w:rPr>
      </w:pPr>
      <w:r w:rsidRPr="0067247C">
        <w:rPr>
          <w:b/>
          <w:sz w:val="24"/>
          <w:szCs w:val="24"/>
        </w:rPr>
        <w:t>9</w:t>
      </w:r>
      <w:r w:rsidR="004A2980" w:rsidRPr="0067247C">
        <w:rPr>
          <w:b/>
          <w:sz w:val="24"/>
          <w:szCs w:val="24"/>
        </w:rPr>
        <w:t>. Условия</w:t>
      </w:r>
      <w:r w:rsidR="00F1420C">
        <w:rPr>
          <w:b/>
          <w:sz w:val="24"/>
          <w:szCs w:val="24"/>
        </w:rPr>
        <w:t xml:space="preserve"> поставки товара</w:t>
      </w:r>
      <w:r w:rsidR="004A2980" w:rsidRPr="0067247C">
        <w:rPr>
          <w:b/>
          <w:sz w:val="24"/>
          <w:szCs w:val="24"/>
        </w:rPr>
        <w:t>:</w:t>
      </w:r>
      <w:r w:rsidR="00D5443E" w:rsidRPr="0067247C">
        <w:rPr>
          <w:sz w:val="24"/>
          <w:szCs w:val="24"/>
        </w:rPr>
        <w:t xml:space="preserve"> </w:t>
      </w:r>
      <w:r w:rsidR="00D5443E" w:rsidRPr="0011479A">
        <w:rPr>
          <w:sz w:val="24"/>
          <w:szCs w:val="24"/>
        </w:rPr>
        <w:t xml:space="preserve">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E459B" w:rsidRPr="002E459B" w:rsidRDefault="00450CE1" w:rsidP="002E459B">
      <w:pPr>
        <w:pStyle w:val="af"/>
        <w:spacing w:after="0" w:line="240" w:lineRule="auto"/>
        <w:contextualSpacing/>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2E459B">
        <w:rPr>
          <w:b/>
          <w:bCs/>
          <w:sz w:val="24"/>
          <w:szCs w:val="24"/>
        </w:rPr>
        <w:t xml:space="preserve"> </w:t>
      </w:r>
      <w:r w:rsidR="002E459B" w:rsidRPr="002E459B">
        <w:rPr>
          <w:bCs/>
          <w:sz w:val="24"/>
          <w:szCs w:val="24"/>
          <w:lang w:eastAsia="ar-SA"/>
        </w:rPr>
        <w:t>365 873 (Триста шестьдесят пять тысяч восемьсот семьдесят три) рубля 00 копеек, в том числе:</w:t>
      </w:r>
    </w:p>
    <w:tbl>
      <w:tblPr>
        <w:tblStyle w:val="140"/>
        <w:tblpPr w:leftFromText="180" w:rightFromText="180" w:vertAnchor="text" w:horzAnchor="margin" w:tblpXSpec="center" w:tblpY="349"/>
        <w:tblOverlap w:val="never"/>
        <w:tblW w:w="0" w:type="auto"/>
        <w:tblLook w:val="04A0" w:firstRow="1" w:lastRow="0" w:firstColumn="1" w:lastColumn="0" w:noHBand="0" w:noVBand="1"/>
      </w:tblPr>
      <w:tblGrid>
        <w:gridCol w:w="683"/>
        <w:gridCol w:w="7542"/>
        <w:gridCol w:w="840"/>
        <w:gridCol w:w="1356"/>
      </w:tblGrid>
      <w:tr w:rsidR="002E459B" w:rsidRPr="002E459B" w:rsidTr="003A4531">
        <w:trPr>
          <w:trHeight w:val="920"/>
        </w:trPr>
        <w:tc>
          <w:tcPr>
            <w:tcW w:w="0" w:type="auto"/>
          </w:tcPr>
          <w:p w:rsidR="002E459B" w:rsidRPr="002E459B" w:rsidRDefault="002E459B" w:rsidP="002E459B">
            <w:pPr>
              <w:widowControl/>
              <w:suppressAutoHyphens/>
              <w:spacing w:line="240" w:lineRule="auto"/>
              <w:jc w:val="both"/>
              <w:rPr>
                <w:b/>
                <w:bCs/>
                <w:sz w:val="24"/>
                <w:szCs w:val="24"/>
                <w:lang w:eastAsia="ar-SA"/>
              </w:rPr>
            </w:pPr>
            <w:r w:rsidRPr="002E459B">
              <w:rPr>
                <w:b/>
                <w:bCs/>
                <w:sz w:val="24"/>
                <w:szCs w:val="24"/>
                <w:lang w:eastAsia="ar-SA"/>
              </w:rPr>
              <w:t xml:space="preserve">№ </w:t>
            </w:r>
            <w:proofErr w:type="gramStart"/>
            <w:r w:rsidRPr="002E459B">
              <w:rPr>
                <w:b/>
                <w:bCs/>
                <w:sz w:val="24"/>
                <w:szCs w:val="24"/>
                <w:lang w:eastAsia="ar-SA"/>
              </w:rPr>
              <w:t>п</w:t>
            </w:r>
            <w:proofErr w:type="gramEnd"/>
            <w:r w:rsidRPr="002E459B">
              <w:rPr>
                <w:b/>
                <w:bCs/>
                <w:sz w:val="24"/>
                <w:szCs w:val="24"/>
                <w:lang w:eastAsia="ar-SA"/>
              </w:rPr>
              <w:t>/п</w:t>
            </w:r>
          </w:p>
        </w:tc>
        <w:tc>
          <w:tcPr>
            <w:tcW w:w="0" w:type="auto"/>
            <w:shd w:val="clear" w:color="auto" w:fill="auto"/>
          </w:tcPr>
          <w:p w:rsidR="002E459B" w:rsidRPr="002E459B" w:rsidRDefault="002E459B" w:rsidP="002E459B">
            <w:pPr>
              <w:widowControl/>
              <w:suppressAutoHyphens/>
              <w:spacing w:line="240" w:lineRule="auto"/>
              <w:jc w:val="both"/>
              <w:rPr>
                <w:b/>
                <w:bCs/>
                <w:sz w:val="24"/>
                <w:szCs w:val="24"/>
                <w:lang w:eastAsia="ar-SA"/>
              </w:rPr>
            </w:pPr>
            <w:r w:rsidRPr="002E459B">
              <w:rPr>
                <w:b/>
                <w:bCs/>
                <w:sz w:val="24"/>
                <w:szCs w:val="24"/>
                <w:lang w:eastAsia="ar-SA"/>
              </w:rPr>
              <w:t>Наименование программы для ЭВМ,</w:t>
            </w:r>
            <w:r w:rsidRPr="002E459B">
              <w:rPr>
                <w:bCs/>
                <w:sz w:val="24"/>
                <w:szCs w:val="24"/>
                <w:lang w:eastAsia="ar-SA"/>
              </w:rPr>
              <w:t xml:space="preserve"> </w:t>
            </w:r>
            <w:r w:rsidRPr="002E459B">
              <w:rPr>
                <w:b/>
                <w:bCs/>
                <w:sz w:val="24"/>
                <w:szCs w:val="24"/>
                <w:lang w:eastAsia="ar-SA"/>
              </w:rPr>
              <w:t>на которую предоставляются (передаются) права на использование</w:t>
            </w:r>
          </w:p>
        </w:tc>
        <w:tc>
          <w:tcPr>
            <w:tcW w:w="0" w:type="auto"/>
            <w:shd w:val="clear" w:color="auto" w:fill="auto"/>
          </w:tcPr>
          <w:p w:rsidR="002E459B" w:rsidRPr="002E459B" w:rsidRDefault="002E459B" w:rsidP="002E459B">
            <w:pPr>
              <w:widowControl/>
              <w:suppressAutoHyphens/>
              <w:spacing w:line="240" w:lineRule="auto"/>
              <w:jc w:val="both"/>
              <w:rPr>
                <w:b/>
                <w:bCs/>
                <w:sz w:val="24"/>
                <w:szCs w:val="24"/>
                <w:lang w:eastAsia="ar-SA"/>
              </w:rPr>
            </w:pPr>
            <w:r w:rsidRPr="002E459B">
              <w:rPr>
                <w:b/>
                <w:bCs/>
                <w:sz w:val="24"/>
                <w:szCs w:val="24"/>
                <w:lang w:eastAsia="ar-SA"/>
              </w:rPr>
              <w:t>Ед. изм.</w:t>
            </w:r>
          </w:p>
        </w:tc>
        <w:tc>
          <w:tcPr>
            <w:tcW w:w="0" w:type="auto"/>
            <w:shd w:val="clear" w:color="auto" w:fill="auto"/>
          </w:tcPr>
          <w:p w:rsidR="002E459B" w:rsidRPr="002E459B" w:rsidRDefault="002E459B" w:rsidP="002E459B">
            <w:pPr>
              <w:widowControl/>
              <w:suppressAutoHyphens/>
              <w:spacing w:line="240" w:lineRule="auto"/>
              <w:jc w:val="both"/>
              <w:rPr>
                <w:b/>
                <w:bCs/>
                <w:sz w:val="24"/>
                <w:szCs w:val="24"/>
                <w:lang w:eastAsia="ar-SA"/>
              </w:rPr>
            </w:pPr>
            <w:r w:rsidRPr="002E459B">
              <w:rPr>
                <w:b/>
                <w:bCs/>
                <w:sz w:val="24"/>
                <w:szCs w:val="24"/>
                <w:lang w:eastAsia="ar-SA"/>
              </w:rPr>
              <w:t>НМЦ за ед.</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Корпоративная редакция, 60 пользователей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211 140,00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2.</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Клиент для </w:t>
            </w:r>
            <w:proofErr w:type="spellStart"/>
            <w:r w:rsidRPr="002E459B">
              <w:rPr>
                <w:bCs/>
                <w:sz w:val="24"/>
                <w:szCs w:val="24"/>
                <w:lang w:eastAsia="ar-SA"/>
              </w:rPr>
              <w:t>Microsoft</w:t>
            </w:r>
            <w:proofErr w:type="spellEnd"/>
            <w:r w:rsidRPr="002E459B">
              <w:rPr>
                <w:bCs/>
                <w:sz w:val="24"/>
                <w:szCs w:val="24"/>
                <w:lang w:eastAsia="ar-SA"/>
              </w:rPr>
              <w:t xml:space="preserve"> </w:t>
            </w:r>
            <w:proofErr w:type="spellStart"/>
            <w:r w:rsidRPr="002E459B">
              <w:rPr>
                <w:bCs/>
                <w:sz w:val="24"/>
                <w:szCs w:val="24"/>
                <w:lang w:eastAsia="ar-SA"/>
              </w:rPr>
              <w:t>Office</w:t>
            </w:r>
            <w:proofErr w:type="spellEnd"/>
            <w:r w:rsidRPr="002E459B">
              <w:rPr>
                <w:bCs/>
                <w:sz w:val="24"/>
                <w:szCs w:val="24"/>
                <w:lang w:eastAsia="ar-SA"/>
              </w:rPr>
              <w:t>, 20 пользователей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13 800,00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3.</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Корпоративная редакция, 5 персональных VIP-пользователей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25 358,00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4.</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Модуль расширенных отчетов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28 980,00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5.</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Сервис офлайн-заданий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12 075,00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6.</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Конструктор решений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28 980,00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7.</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Легкий клиент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14 490,00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8.</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Типовое решение «Согласование договоров» (пакет обновлений)</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15 525,00</w:t>
            </w:r>
          </w:p>
        </w:tc>
      </w:tr>
      <w:tr w:rsidR="002E459B" w:rsidRPr="002E459B" w:rsidTr="003A4531">
        <w:tc>
          <w:tcPr>
            <w:tcW w:w="0" w:type="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9. </w:t>
            </w:r>
          </w:p>
        </w:tc>
        <w:tc>
          <w:tcPr>
            <w:tcW w:w="0" w:type="auto"/>
            <w:shd w:val="clear" w:color="auto" w:fill="auto"/>
            <w:vAlign w:val="bottom"/>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 xml:space="preserve">Простая (неисключительная) лицензия на ПО </w:t>
            </w:r>
            <w:proofErr w:type="spellStart"/>
            <w:r w:rsidRPr="002E459B">
              <w:rPr>
                <w:bCs/>
                <w:sz w:val="24"/>
                <w:szCs w:val="24"/>
                <w:lang w:eastAsia="ar-SA"/>
              </w:rPr>
              <w:t>DocsVision</w:t>
            </w:r>
            <w:proofErr w:type="spellEnd"/>
            <w:r w:rsidRPr="002E459B">
              <w:rPr>
                <w:bCs/>
                <w:sz w:val="24"/>
                <w:szCs w:val="24"/>
                <w:lang w:eastAsia="ar-SA"/>
              </w:rPr>
              <w:t xml:space="preserve"> 4.5. Типовое решение «Делопроизводство» (пакет обновлений) </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шт</w:t>
            </w:r>
          </w:p>
        </w:tc>
        <w:tc>
          <w:tcPr>
            <w:tcW w:w="0" w:type="auto"/>
            <w:shd w:val="clear" w:color="auto" w:fill="auto"/>
          </w:tcPr>
          <w:p w:rsidR="002E459B" w:rsidRPr="002E459B" w:rsidRDefault="002E459B" w:rsidP="002E459B">
            <w:pPr>
              <w:widowControl/>
              <w:suppressAutoHyphens/>
              <w:spacing w:line="240" w:lineRule="auto"/>
              <w:jc w:val="both"/>
              <w:rPr>
                <w:bCs/>
                <w:sz w:val="24"/>
                <w:szCs w:val="24"/>
                <w:lang w:eastAsia="ar-SA"/>
              </w:rPr>
            </w:pPr>
            <w:r w:rsidRPr="002E459B">
              <w:rPr>
                <w:bCs/>
                <w:sz w:val="24"/>
                <w:szCs w:val="24"/>
                <w:lang w:eastAsia="ar-SA"/>
              </w:rPr>
              <w:t>15 525,00</w:t>
            </w:r>
          </w:p>
        </w:tc>
      </w:tr>
    </w:tbl>
    <w:p w:rsidR="00FD0275" w:rsidRPr="005C6705" w:rsidRDefault="00FD0275" w:rsidP="00FD0275">
      <w:pPr>
        <w:pStyle w:val="af"/>
        <w:spacing w:after="0" w:line="240" w:lineRule="auto"/>
        <w:contextualSpacing/>
        <w:rPr>
          <w:bCs/>
          <w:sz w:val="24"/>
          <w:szCs w:val="24"/>
          <w:lang w:eastAsia="ar-SA"/>
        </w:rPr>
      </w:pPr>
    </w:p>
    <w:p w:rsidR="002E459B" w:rsidRDefault="002E459B"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1A46C0" w:rsidRPr="00ED0326" w:rsidRDefault="004A2980" w:rsidP="001A46C0">
      <w:pPr>
        <w:spacing w:line="240" w:lineRule="auto"/>
        <w:contextualSpacing/>
        <w:jc w:val="both"/>
        <w:rPr>
          <w:rFonts w:eastAsiaTheme="minorHAnsi"/>
          <w:sz w:val="24"/>
          <w:szCs w:val="24"/>
          <w:lang w:eastAsia="en-US"/>
        </w:rPr>
      </w:pPr>
      <w:r w:rsidRPr="00ED0326">
        <w:rPr>
          <w:b/>
          <w:bCs/>
          <w:sz w:val="24"/>
          <w:szCs w:val="24"/>
        </w:rPr>
        <w:t>1</w:t>
      </w:r>
      <w:r w:rsidR="00450CE1" w:rsidRPr="00ED0326">
        <w:rPr>
          <w:b/>
          <w:bCs/>
          <w:sz w:val="24"/>
          <w:szCs w:val="24"/>
        </w:rPr>
        <w:t>1</w:t>
      </w:r>
      <w:r w:rsidRPr="00ED0326">
        <w:rPr>
          <w:b/>
          <w:bCs/>
          <w:sz w:val="24"/>
          <w:szCs w:val="24"/>
        </w:rPr>
        <w:t xml:space="preserve">. Порядок формирования цены договора: </w:t>
      </w:r>
      <w:r w:rsidR="001A46C0" w:rsidRPr="00ED0326">
        <w:rPr>
          <w:rFonts w:eastAsiaTheme="minorHAnsi"/>
          <w:sz w:val="24"/>
          <w:szCs w:val="24"/>
          <w:lang w:eastAsia="en-US"/>
        </w:rPr>
        <w:t>В вознаграждение включены все возможные расходы Лицензиара (Лицензиата), связанные с исполнением обязательств по договору.</w:t>
      </w:r>
    </w:p>
    <w:p w:rsidR="004A2980" w:rsidRPr="00ED0326" w:rsidRDefault="004A2980" w:rsidP="00590E37">
      <w:pPr>
        <w:spacing w:line="240" w:lineRule="auto"/>
        <w:jc w:val="both"/>
        <w:rPr>
          <w:color w:val="000000"/>
          <w:sz w:val="24"/>
          <w:szCs w:val="24"/>
        </w:rPr>
      </w:pPr>
      <w:r w:rsidRPr="00ED0326">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373F53">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625E38">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524400">
        <w:rPr>
          <w:rFonts w:ascii="Times New Roman" w:hAnsi="Times New Roman" w:cs="Times New Roman"/>
          <w:sz w:val="24"/>
          <w:szCs w:val="24"/>
        </w:rPr>
        <w:t>года;</w:t>
      </w:r>
    </w:p>
    <w:p w:rsidR="00524400" w:rsidRDefault="00524400" w:rsidP="00590E37">
      <w:pPr>
        <w:pStyle w:val="16"/>
        <w:tabs>
          <w:tab w:val="left" w:pos="709"/>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7) 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bookmarkStart w:id="0" w:name="_GoBack"/>
      <w:bookmarkEnd w:id="0"/>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3E4F83">
        <w:rPr>
          <w:sz w:val="24"/>
          <w:szCs w:val="24"/>
        </w:rPr>
        <w:t xml:space="preserve"> пункта 13.1</w:t>
      </w:r>
      <w:r w:rsidR="00450CE1" w:rsidRPr="0011479A">
        <w:rPr>
          <w:sz w:val="24"/>
          <w:szCs w:val="24"/>
        </w:rPr>
        <w:t xml:space="preserve">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AE3EF3" w:rsidRDefault="00AE3EF3" w:rsidP="00590E37">
      <w:pPr>
        <w:spacing w:line="240" w:lineRule="auto"/>
        <w:ind w:firstLine="709"/>
        <w:jc w:val="both"/>
        <w:rPr>
          <w:sz w:val="24"/>
          <w:szCs w:val="24"/>
        </w:rPr>
      </w:pPr>
      <w:r>
        <w:rPr>
          <w:sz w:val="24"/>
          <w:szCs w:val="24"/>
        </w:rPr>
        <w:t>13.2.2. Для подтверждения соответствия требованиям, указанным в подпункте 7 пункта 13.1 настоящей документации, участники закупки предоставляют в составе котировочной заявки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E05566" w:rsidRPr="0011479A" w:rsidRDefault="00E05566" w:rsidP="00E05566">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14.1.1. Для юридического лица: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Pr>
          <w:rFonts w:ascii="Times New Roman" w:hAnsi="Times New Roman" w:cs="Times New Roman"/>
          <w:sz w:val="24"/>
          <w:szCs w:val="24"/>
        </w:rPr>
        <w:t xml:space="preserve">заполненную форму заявки </w:t>
      </w:r>
      <w:r w:rsidRPr="0011479A">
        <w:rPr>
          <w:rFonts w:ascii="Times New Roman" w:hAnsi="Times New Roman" w:cs="Times New Roman"/>
          <w:sz w:val="24"/>
          <w:szCs w:val="24"/>
        </w:rPr>
        <w:t xml:space="preserve">согласно </w:t>
      </w:r>
      <w:r w:rsidRPr="0011479A">
        <w:rPr>
          <w:rFonts w:ascii="Times New Roman" w:hAnsi="Times New Roman" w:cs="Times New Roman"/>
          <w:color w:val="17365D" w:themeColor="text2" w:themeShade="BF"/>
          <w:sz w:val="24"/>
          <w:szCs w:val="24"/>
        </w:rPr>
        <w:t xml:space="preserve">Приложению № 1 </w:t>
      </w:r>
      <w:r w:rsidRPr="0011479A">
        <w:rPr>
          <w:rFonts w:ascii="Times New Roman" w:hAnsi="Times New Roman" w:cs="Times New Roman"/>
          <w:sz w:val="24"/>
          <w:szCs w:val="24"/>
        </w:rPr>
        <w:t>к настоящей документации, с указанием следующих сведений:</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 xml:space="preserve">- </w:t>
      </w:r>
      <w:r w:rsidRPr="0011479A">
        <w:rPr>
          <w:rFonts w:ascii="Times New Roman" w:hAnsi="Times New Roman" w:cs="Times New Roman"/>
          <w:sz w:val="24"/>
          <w:szCs w:val="24"/>
          <w:lang w:eastAsia="ru-RU"/>
        </w:rPr>
        <w:t>предложение о цене договора;</w:t>
      </w:r>
    </w:p>
    <w:p w:rsidR="00E05566" w:rsidRPr="0011479A" w:rsidRDefault="00E05566" w:rsidP="00E05566">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качест</w:t>
      </w:r>
      <w:r>
        <w:rPr>
          <w:rFonts w:ascii="Times New Roman" w:hAnsi="Times New Roman" w:cs="Times New Roman"/>
          <w:sz w:val="24"/>
          <w:szCs w:val="24"/>
          <w:lang w:eastAsia="ru-RU"/>
        </w:rPr>
        <w:t xml:space="preserve">венных характеристиках товара, </w:t>
      </w:r>
      <w:r w:rsidRPr="0054794E">
        <w:rPr>
          <w:rFonts w:ascii="Times New Roman" w:hAnsi="Times New Roman" w:cs="Times New Roman"/>
          <w:sz w:val="24"/>
          <w:szCs w:val="24"/>
          <w:lang w:eastAsia="ru-RU"/>
        </w:rPr>
        <w:t>наименование страны происхождения товара</w:t>
      </w:r>
      <w:r>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 </w:t>
      </w:r>
      <w:r w:rsidRPr="0011479A">
        <w:rPr>
          <w:rFonts w:ascii="Times New Roman" w:hAnsi="Times New Roman" w:cs="Times New Roman"/>
          <w:color w:val="17365D" w:themeColor="text2" w:themeShade="BF"/>
          <w:sz w:val="24"/>
          <w:szCs w:val="24"/>
          <w:lang w:eastAsia="ru-RU"/>
        </w:rPr>
        <w:t>(Приложение № 1 к Котировочной заявке)</w:t>
      </w:r>
      <w:r w:rsidRPr="0011479A">
        <w:rPr>
          <w:rFonts w:ascii="Times New Roman" w:hAnsi="Times New Roman" w:cs="Times New Roman"/>
          <w:color w:val="17365D" w:themeColor="text2" w:themeShade="BF"/>
          <w:sz w:val="24"/>
          <w:szCs w:val="24"/>
        </w:rPr>
        <w:t>;</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2) анк</w:t>
      </w:r>
      <w:r>
        <w:rPr>
          <w:sz w:val="24"/>
          <w:szCs w:val="24"/>
          <w:lang w:eastAsia="en-US"/>
        </w:rPr>
        <w:t xml:space="preserve">ету юридического лица по форме </w:t>
      </w:r>
      <w:r w:rsidRPr="0011479A">
        <w:rPr>
          <w:sz w:val="24"/>
          <w:szCs w:val="24"/>
          <w:lang w:eastAsia="en-US"/>
        </w:rPr>
        <w:t xml:space="preserve">согласно </w:t>
      </w:r>
      <w:r w:rsidRPr="0011479A">
        <w:rPr>
          <w:color w:val="17365D" w:themeColor="text2" w:themeShade="BF"/>
          <w:sz w:val="24"/>
          <w:szCs w:val="24"/>
          <w:lang w:eastAsia="en-US"/>
        </w:rPr>
        <w:t xml:space="preserve">Приложению № 2 </w:t>
      </w:r>
      <w:r w:rsidRPr="0011479A">
        <w:rPr>
          <w:sz w:val="24"/>
          <w:szCs w:val="24"/>
          <w:lang w:eastAsia="en-US"/>
        </w:rPr>
        <w:t>к настоящей документации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lastRenderedPageBreak/>
        <w:t>3) 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Pr>
          <w:sz w:val="24"/>
          <w:szCs w:val="24"/>
          <w:lang w:eastAsia="en-US"/>
        </w:rPr>
        <w:t>полученную не ранее чем за шесть</w:t>
      </w:r>
      <w:r w:rsidRPr="0011479A">
        <w:rPr>
          <w:sz w:val="24"/>
          <w:szCs w:val="24"/>
          <w:lang w:eastAsia="en-US"/>
        </w:rPr>
        <w:t xml:space="preserve"> месяцев до дня размещения на официальном сайте, сайте Заказчика, сайте ЭТП извещения о проведении настоящего запроса котировок в электронной форме выписку из единого государственного реестра юридических лиц или копию такой выписки,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5) 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6) 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Pr="0011479A">
        <w:rPr>
          <w:sz w:val="24"/>
          <w:szCs w:val="24"/>
          <w:lang w:eastAsia="en-US"/>
        </w:rPr>
        <w:t>,</w:t>
      </w:r>
      <w:proofErr w:type="gramEnd"/>
      <w:r w:rsidRPr="0011479A">
        <w:rPr>
          <w:sz w:val="24"/>
          <w:szCs w:val="24"/>
          <w:lang w:eastAsia="en-US"/>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(при наличии печати)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7) документы, </w:t>
      </w:r>
      <w:r>
        <w:rPr>
          <w:sz w:val="24"/>
          <w:szCs w:val="24"/>
          <w:lang w:eastAsia="en-US"/>
        </w:rPr>
        <w:t>указанные в п. 13.2</w:t>
      </w:r>
      <w:r w:rsidRPr="0011479A">
        <w:rPr>
          <w:sz w:val="24"/>
          <w:szCs w:val="24"/>
          <w:lang w:eastAsia="en-US"/>
        </w:rPr>
        <w:t xml:space="preserve"> настоящей документации</w:t>
      </w:r>
      <w:r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E05566" w:rsidRPr="0011479A" w:rsidRDefault="00E05566" w:rsidP="00E05566">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 xml:space="preserve">14.1.2. </w:t>
      </w:r>
      <w:r w:rsidRPr="0011479A">
        <w:rPr>
          <w:color w:val="1F497D" w:themeColor="text2"/>
          <w:sz w:val="24"/>
          <w:szCs w:val="24"/>
          <w:u w:val="single"/>
        </w:rPr>
        <w:t>Для индивидуального предпринимателя:</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качественных характе</w:t>
      </w:r>
      <w:r>
        <w:rPr>
          <w:sz w:val="24"/>
          <w:szCs w:val="24"/>
        </w:rPr>
        <w:t xml:space="preserve">ристиках товара, </w:t>
      </w:r>
      <w:r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 </w:t>
      </w:r>
      <w:r w:rsidRPr="0011479A">
        <w:rPr>
          <w:color w:val="17365D" w:themeColor="text2" w:themeShade="BF"/>
          <w:sz w:val="24"/>
          <w:szCs w:val="24"/>
        </w:rPr>
        <w:t>(Приложение № 1 к Котировочной заявке);</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размещения на официальном сайте,  сайте Заказчика, сайте ЭТП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w:t>
      </w:r>
      <w:r w:rsidRPr="0011479A">
        <w:rPr>
          <w:sz w:val="24"/>
          <w:szCs w:val="24"/>
          <w:lang w:eastAsia="en-US"/>
        </w:rPr>
        <w:lastRenderedPageBreak/>
        <w:t>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3) документы, ука</w:t>
      </w:r>
      <w:r>
        <w:rPr>
          <w:sz w:val="24"/>
          <w:szCs w:val="24"/>
          <w:lang w:eastAsia="en-US"/>
        </w:rPr>
        <w:t>занные в п. 13.2</w:t>
      </w:r>
      <w:r w:rsidRPr="0011479A">
        <w:rPr>
          <w:sz w:val="24"/>
          <w:szCs w:val="24"/>
          <w:lang w:eastAsia="en-US"/>
        </w:rPr>
        <w:t xml:space="preserve"> настоящей документации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Pr="0011479A"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4)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Pr="0011479A" w:rsidRDefault="00E05566" w:rsidP="00E05566">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14.1.3. Для физического лица:</w:t>
      </w:r>
    </w:p>
    <w:p w:rsidR="00E05566" w:rsidRPr="0011479A" w:rsidRDefault="00E05566" w:rsidP="00E05566">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Pr="0011479A">
        <w:rPr>
          <w:sz w:val="24"/>
          <w:szCs w:val="24"/>
        </w:rPr>
        <w:t>к настоящей документации, с указанием следующих сведений:</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качест</w:t>
      </w:r>
      <w:r>
        <w:rPr>
          <w:sz w:val="24"/>
          <w:szCs w:val="24"/>
          <w:lang w:eastAsia="en-US"/>
        </w:rPr>
        <w:t>венных характеристиках товара</w:t>
      </w:r>
      <w:r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 </w:t>
      </w:r>
      <w:r w:rsidRPr="0011479A">
        <w:rPr>
          <w:color w:val="17365D" w:themeColor="text2" w:themeShade="BF"/>
          <w:sz w:val="24"/>
          <w:szCs w:val="24"/>
          <w:lang w:eastAsia="en-US"/>
        </w:rPr>
        <w:t>(Приложение № 1 к Котировочной заявке);</w:t>
      </w:r>
    </w:p>
    <w:p w:rsidR="00E05566" w:rsidRDefault="00E05566" w:rsidP="00E05566">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E05566" w:rsidRPr="0011479A" w:rsidRDefault="00E05566" w:rsidP="00E05566">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Pr>
          <w:sz w:val="24"/>
          <w:szCs w:val="24"/>
          <w:lang w:eastAsia="en-US"/>
        </w:rPr>
        <w:t>документы, указанные в п. 13.2</w:t>
      </w:r>
      <w:r w:rsidRPr="0011479A">
        <w:rPr>
          <w:sz w:val="24"/>
          <w:szCs w:val="24"/>
          <w:lang w:eastAsia="en-US"/>
        </w:rPr>
        <w:t xml:space="preserve"> настоящей документации</w:t>
      </w:r>
      <w:r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E05566" w:rsidRDefault="00E05566" w:rsidP="00E05566">
      <w:pPr>
        <w:widowControl/>
        <w:tabs>
          <w:tab w:val="left" w:pos="900"/>
        </w:tabs>
        <w:spacing w:line="240" w:lineRule="auto"/>
        <w:ind w:firstLine="709"/>
        <w:jc w:val="both"/>
        <w:rPr>
          <w:sz w:val="24"/>
          <w:szCs w:val="24"/>
          <w:lang w:eastAsia="en-US"/>
        </w:rPr>
      </w:pPr>
      <w:proofErr w:type="gramStart"/>
      <w:r w:rsidRPr="0011479A">
        <w:rPr>
          <w:sz w:val="24"/>
          <w:szCs w:val="24"/>
          <w:lang w:eastAsia="en-US"/>
        </w:rPr>
        <w:t>3)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E05566" w:rsidRDefault="00E05566" w:rsidP="00E05566">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Pr>
          <w:rFonts w:ascii="Times New Roman" w:hAnsi="Times New Roman" w:cs="Times New Roman"/>
          <w:sz w:val="24"/>
          <w:szCs w:val="24"/>
        </w:rPr>
        <w:t>в документов, указанных в п.п.14.1.1.-14.1.3 настоящей д</w:t>
      </w:r>
      <w:r w:rsidRPr="001D35AD">
        <w:rPr>
          <w:rFonts w:ascii="Times New Roman" w:hAnsi="Times New Roman" w:cs="Times New Roman"/>
          <w:sz w:val="24"/>
          <w:szCs w:val="24"/>
        </w:rPr>
        <w:t>окументации, в виде оригиналов либо надлежащим образом заверенных копий установлено в соответствии с Положением</w:t>
      </w:r>
      <w:r w:rsidR="00A849FC">
        <w:rPr>
          <w:rFonts w:ascii="Times New Roman" w:hAnsi="Times New Roman" w:cs="Times New Roman"/>
          <w:sz w:val="24"/>
          <w:szCs w:val="24"/>
        </w:rPr>
        <w:t xml:space="preserve"> о закупках</w:t>
      </w:r>
      <w:r w:rsidRPr="001D35AD">
        <w:rPr>
          <w:rFonts w:ascii="Times New Roman" w:hAnsi="Times New Roman" w:cs="Times New Roman"/>
          <w:sz w:val="24"/>
          <w:szCs w:val="24"/>
        </w:rPr>
        <w:t xml:space="preserve">.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Pr>
          <w:rFonts w:ascii="Times New Roman" w:hAnsi="Times New Roman" w:cs="Times New Roman"/>
          <w:sz w:val="24"/>
          <w:szCs w:val="24"/>
        </w:rPr>
        <w:t>х требованиям, указанным в п. 14.4.2. настоящей д</w:t>
      </w:r>
      <w:r w:rsidRPr="001D35AD">
        <w:rPr>
          <w:rFonts w:ascii="Times New Roman" w:hAnsi="Times New Roman" w:cs="Times New Roman"/>
          <w:sz w:val="24"/>
          <w:szCs w:val="24"/>
        </w:rPr>
        <w:t>окументации. Сканирование</w:t>
      </w:r>
      <w:r>
        <w:rPr>
          <w:rFonts w:ascii="Times New Roman" w:hAnsi="Times New Roman" w:cs="Times New Roman"/>
          <w:sz w:val="24"/>
          <w:szCs w:val="24"/>
        </w:rPr>
        <w:t xml:space="preserve"> документов, для которых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14.1.1.-14.1.3 д</w:t>
      </w:r>
      <w:r w:rsidRPr="001D35AD">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E05566" w:rsidRPr="0011479A" w:rsidRDefault="00E05566" w:rsidP="00E05566">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14.2</w:t>
      </w:r>
      <w:r w:rsidRPr="0011479A">
        <w:rPr>
          <w:rFonts w:ascii="Times New Roman" w:hAnsi="Times New Roman" w:cs="Times New Roman"/>
          <w:color w:val="000000"/>
          <w:sz w:val="24"/>
          <w:szCs w:val="24"/>
        </w:rPr>
        <w:t>.</w:t>
      </w:r>
      <w:r w:rsidRPr="0011479A">
        <w:rPr>
          <w:rFonts w:ascii="Times New Roman" w:hAnsi="Times New Roman" w:cs="Times New Roman"/>
          <w:sz w:val="24"/>
          <w:szCs w:val="24"/>
        </w:rPr>
        <w:t xml:space="preserve"> </w:t>
      </w:r>
      <w:proofErr w:type="gramStart"/>
      <w:r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w:t>
      </w:r>
      <w:proofErr w:type="gramEnd"/>
      <w:r w:rsidRPr="0011479A">
        <w:rPr>
          <w:rFonts w:ascii="Times New Roman" w:hAnsi="Times New Roman" w:cs="Times New Roman"/>
          <w:sz w:val="24"/>
          <w:szCs w:val="24"/>
        </w:rPr>
        <w:t xml:space="preserve"> лица.</w:t>
      </w:r>
    </w:p>
    <w:p w:rsidR="00E05566" w:rsidRPr="0011479A" w:rsidRDefault="00E05566" w:rsidP="00E05566">
      <w:pPr>
        <w:widowControl/>
        <w:spacing w:line="240" w:lineRule="auto"/>
        <w:jc w:val="both"/>
        <w:rPr>
          <w:sz w:val="24"/>
          <w:szCs w:val="24"/>
        </w:rPr>
      </w:pPr>
      <w:r w:rsidRPr="0011479A">
        <w:rPr>
          <w:b/>
          <w:sz w:val="24"/>
          <w:szCs w:val="24"/>
        </w:rPr>
        <w:t>14.3.</w:t>
      </w:r>
      <w:r w:rsidRPr="0011479A">
        <w:rPr>
          <w:sz w:val="24"/>
          <w:szCs w:val="24"/>
        </w:rPr>
        <w:t xml:space="preserve"> В случае если участник закупки, не являющийся резидентом Российской Федерации, не может </w:t>
      </w:r>
      <w:proofErr w:type="gramStart"/>
      <w:r w:rsidRPr="0011479A">
        <w:rPr>
          <w:sz w:val="24"/>
          <w:szCs w:val="24"/>
        </w:rPr>
        <w:t>предоставить какие-либо документы</w:t>
      </w:r>
      <w:proofErr w:type="gramEnd"/>
      <w:r w:rsidRPr="0011479A">
        <w:rPr>
          <w:sz w:val="24"/>
          <w:szCs w:val="24"/>
        </w:rPr>
        <w:t xml:space="preserve">, указанные в </w:t>
      </w:r>
      <w:proofErr w:type="spellStart"/>
      <w:r w:rsidRPr="0011479A">
        <w:rPr>
          <w:sz w:val="24"/>
          <w:szCs w:val="24"/>
        </w:rPr>
        <w:t>п.п</w:t>
      </w:r>
      <w:proofErr w:type="spellEnd"/>
      <w:r w:rsidRPr="0011479A">
        <w:rPr>
          <w:sz w:val="24"/>
          <w:szCs w:val="24"/>
        </w:rPr>
        <w:t xml:space="preserve">. 14.1.1.-14.1.3. документации, то такой участник обязан предоставить аналогичные документы, согласно законодательству </w:t>
      </w:r>
      <w:r w:rsidRPr="0011479A">
        <w:rPr>
          <w:sz w:val="24"/>
          <w:szCs w:val="24"/>
        </w:rPr>
        <w:lastRenderedPageBreak/>
        <w:t>государства по месту нахождения участника и (или) ведения деятельности, с учетом требований п. 14.4.5. настоящей документации.</w:t>
      </w:r>
    </w:p>
    <w:p w:rsidR="00E05566" w:rsidRPr="0011479A" w:rsidRDefault="00E05566" w:rsidP="00E05566">
      <w:pPr>
        <w:widowControl/>
        <w:spacing w:line="240" w:lineRule="auto"/>
        <w:jc w:val="both"/>
        <w:rPr>
          <w:b/>
          <w:sz w:val="24"/>
          <w:szCs w:val="24"/>
        </w:rPr>
      </w:pPr>
      <w:r w:rsidRPr="0011479A">
        <w:rPr>
          <w:b/>
          <w:sz w:val="24"/>
          <w:szCs w:val="24"/>
        </w:rPr>
        <w:t>14.4.</w:t>
      </w:r>
      <w:r w:rsidRPr="0011479A">
        <w:rPr>
          <w:b/>
          <w:sz w:val="24"/>
          <w:szCs w:val="24"/>
          <w:lang w:eastAsia="en-US"/>
        </w:rPr>
        <w:t xml:space="preserve"> Требования к оформлению заявок:</w:t>
      </w:r>
    </w:p>
    <w:p w:rsidR="00E05566" w:rsidRPr="0011479A" w:rsidRDefault="00E05566" w:rsidP="00E05566">
      <w:pPr>
        <w:widowControl/>
        <w:spacing w:line="240" w:lineRule="auto"/>
        <w:jc w:val="both"/>
        <w:rPr>
          <w:color w:val="FF0000"/>
          <w:sz w:val="24"/>
          <w:szCs w:val="24"/>
        </w:rPr>
      </w:pPr>
      <w:r w:rsidRPr="0011479A">
        <w:rPr>
          <w:color w:val="000000" w:themeColor="text1"/>
          <w:sz w:val="24"/>
          <w:szCs w:val="24"/>
        </w:rPr>
        <w:t>14.4.1. Заявка должна быть подготовлена в соответствии с формами и требованиями, установленными в настоящей документации.</w:t>
      </w:r>
    </w:p>
    <w:p w:rsidR="00E05566" w:rsidRPr="0011479A" w:rsidRDefault="00E05566" w:rsidP="00E05566">
      <w:pPr>
        <w:widowControl/>
        <w:spacing w:line="240" w:lineRule="auto"/>
        <w:jc w:val="both"/>
        <w:rPr>
          <w:b/>
          <w:color w:val="000000" w:themeColor="text1"/>
          <w:sz w:val="24"/>
          <w:szCs w:val="24"/>
        </w:rPr>
      </w:pPr>
      <w:r w:rsidRPr="0011479A">
        <w:rPr>
          <w:color w:val="000000" w:themeColor="text1"/>
          <w:sz w:val="24"/>
          <w:szCs w:val="24"/>
        </w:rPr>
        <w:t>14.4.2. Все документы (формы, заполненные в соответствии с требованиями настоящей документации, а также иные данные и сведения, предусмотренные док</w:t>
      </w:r>
      <w:r>
        <w:rPr>
          <w:color w:val="000000" w:themeColor="text1"/>
          <w:sz w:val="24"/>
          <w:szCs w:val="24"/>
        </w:rPr>
        <w:t>ументацией), входящие в состав з</w:t>
      </w:r>
      <w:r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Pr="0011479A">
        <w:rPr>
          <w:color w:val="000000" w:themeColor="text1"/>
          <w:sz w:val="24"/>
          <w:szCs w:val="24"/>
          <w:lang w:val="en-US"/>
        </w:rPr>
        <w:t>pdf</w:t>
      </w:r>
      <w:r w:rsidRPr="0011479A">
        <w:rPr>
          <w:color w:val="000000" w:themeColor="text1"/>
          <w:sz w:val="24"/>
          <w:szCs w:val="24"/>
        </w:rPr>
        <w:t>, один фа</w:t>
      </w:r>
      <w:r>
        <w:rPr>
          <w:color w:val="000000" w:themeColor="text1"/>
          <w:sz w:val="24"/>
          <w:szCs w:val="24"/>
        </w:rPr>
        <w:t>йл – один документ). Все файлы заявки, размещенные у</w:t>
      </w:r>
      <w:r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Pr>
          <w:color w:val="000000" w:themeColor="text1"/>
          <w:sz w:val="24"/>
          <w:szCs w:val="24"/>
        </w:rPr>
        <w:t xml:space="preserve"> данного файла з</w:t>
      </w:r>
      <w:r w:rsidRPr="0011479A">
        <w:rPr>
          <w:color w:val="000000" w:themeColor="text1"/>
          <w:sz w:val="24"/>
          <w:szCs w:val="24"/>
        </w:rPr>
        <w:t xml:space="preserve">аявки, с указанием наименования документа, представленного данным файлом. </w:t>
      </w:r>
      <w:r w:rsidRPr="0011479A">
        <w:rPr>
          <w:b/>
          <w:color w:val="000000" w:themeColor="text1"/>
          <w:sz w:val="24"/>
          <w:szCs w:val="24"/>
        </w:rPr>
        <w:t>При этом сканироваться документы должны после того, как они будут подписаны и заверены в соответствии с требованиями документации.</w:t>
      </w:r>
    </w:p>
    <w:p w:rsidR="00E05566" w:rsidRPr="0011479A" w:rsidRDefault="00E05566" w:rsidP="00E05566">
      <w:pPr>
        <w:widowControl/>
        <w:spacing w:line="240" w:lineRule="auto"/>
        <w:jc w:val="both"/>
        <w:rPr>
          <w:color w:val="000000" w:themeColor="text1"/>
          <w:sz w:val="24"/>
          <w:szCs w:val="24"/>
        </w:rPr>
      </w:pPr>
      <w:r w:rsidRPr="0011479A">
        <w:rPr>
          <w:color w:val="000000" w:themeColor="text1"/>
          <w:sz w:val="24"/>
          <w:szCs w:val="24"/>
        </w:rPr>
        <w:t xml:space="preserve">14.4.3. Никакие исправления в </w:t>
      </w:r>
      <w:r>
        <w:rPr>
          <w:color w:val="000000" w:themeColor="text1"/>
          <w:sz w:val="24"/>
          <w:szCs w:val="24"/>
        </w:rPr>
        <w:t>тексте з</w:t>
      </w:r>
      <w:r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Pr="0011479A">
        <w:rPr>
          <w:i/>
          <w:color w:val="000000" w:themeColor="text1"/>
          <w:sz w:val="24"/>
          <w:szCs w:val="24"/>
        </w:rPr>
        <w:t>исправленному</w:t>
      </w:r>
      <w:proofErr w:type="gramEnd"/>
      <w:r w:rsidRPr="0011479A">
        <w:rPr>
          <w:i/>
          <w:color w:val="000000" w:themeColor="text1"/>
          <w:sz w:val="24"/>
          <w:szCs w:val="24"/>
        </w:rPr>
        <w:t xml:space="preserve"> верить</w:t>
      </w:r>
      <w:r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E05566" w:rsidRPr="0011479A" w:rsidRDefault="00E05566" w:rsidP="00E05566">
      <w:pPr>
        <w:widowControl/>
        <w:spacing w:line="240" w:lineRule="auto"/>
        <w:jc w:val="both"/>
        <w:rPr>
          <w:sz w:val="24"/>
          <w:szCs w:val="24"/>
        </w:rPr>
      </w:pPr>
      <w:r w:rsidRPr="0011479A">
        <w:rPr>
          <w:sz w:val="24"/>
          <w:szCs w:val="24"/>
        </w:rPr>
        <w:t xml:space="preserve">14.4.4. Заявка должна содержать предложение участника </w:t>
      </w:r>
      <w:r>
        <w:rPr>
          <w:sz w:val="24"/>
          <w:szCs w:val="24"/>
        </w:rPr>
        <w:t>по поставке товара</w:t>
      </w:r>
      <w:r w:rsidRPr="0011479A">
        <w:rPr>
          <w:sz w:val="24"/>
          <w:szCs w:val="24"/>
        </w:rPr>
        <w:t xml:space="preserve"> в соответствии с требованиями и на условиях, указанных в Проекте договора и Техническом задании и быть выражено в текущих ценах.</w:t>
      </w:r>
    </w:p>
    <w:p w:rsidR="00E05566" w:rsidRPr="0011479A" w:rsidRDefault="00E05566" w:rsidP="00E05566">
      <w:pPr>
        <w:widowControl/>
        <w:spacing w:line="240" w:lineRule="auto"/>
        <w:jc w:val="both"/>
        <w:rPr>
          <w:sz w:val="24"/>
          <w:szCs w:val="24"/>
        </w:rPr>
      </w:pPr>
      <w:r w:rsidRPr="0011479A">
        <w:rPr>
          <w:sz w:val="24"/>
          <w:szCs w:val="24"/>
        </w:rPr>
        <w:t>14.4.5</w:t>
      </w:r>
      <w:r>
        <w:rPr>
          <w:sz w:val="24"/>
          <w:szCs w:val="24"/>
        </w:rPr>
        <w:t>. Все документы, входящие в з</w:t>
      </w:r>
      <w:r w:rsidRPr="0011479A">
        <w:rPr>
          <w:sz w:val="24"/>
          <w:szCs w:val="24"/>
        </w:rPr>
        <w:t xml:space="preserve">аявку, должны быть подготовлены на </w:t>
      </w:r>
      <w:proofErr w:type="gramStart"/>
      <w:r w:rsidRPr="0011479A">
        <w:rPr>
          <w:sz w:val="24"/>
          <w:szCs w:val="24"/>
        </w:rPr>
        <w:t>русском</w:t>
      </w:r>
      <w:proofErr w:type="gramEnd"/>
      <w:r w:rsidRPr="0011479A">
        <w:rPr>
          <w:sz w:val="24"/>
          <w:szCs w:val="24"/>
        </w:rPr>
        <w:t xml:space="preserve"> языке, за исключением тех документов, оригиналы которых на ином языке. Указанные документы должны быть представлены на </w:t>
      </w:r>
      <w:proofErr w:type="gramStart"/>
      <w:r w:rsidRPr="0011479A">
        <w:rPr>
          <w:sz w:val="24"/>
          <w:szCs w:val="24"/>
        </w:rPr>
        <w:t>языке</w:t>
      </w:r>
      <w:proofErr w:type="gramEnd"/>
      <w:r w:rsidRPr="0011479A">
        <w:rPr>
          <w:sz w:val="24"/>
          <w:szCs w:val="24"/>
        </w:rPr>
        <w:t xml:space="preserve"> оригинала с подтверждением подлинности указанных документов </w:t>
      </w:r>
      <w:proofErr w:type="spellStart"/>
      <w:r w:rsidRPr="0011479A">
        <w:rPr>
          <w:sz w:val="24"/>
          <w:szCs w:val="24"/>
        </w:rPr>
        <w:t>апостилем</w:t>
      </w:r>
      <w:proofErr w:type="spellEnd"/>
      <w:r w:rsidRPr="0011479A">
        <w:rPr>
          <w:sz w:val="24"/>
          <w:szCs w:val="24"/>
        </w:rPr>
        <w:t>, при условии, что к ним приложен заверенный нотариально перевод этих документов на русский язык.</w:t>
      </w:r>
    </w:p>
    <w:p w:rsidR="00E05566" w:rsidRPr="0011479A" w:rsidRDefault="00E05566" w:rsidP="00E05566">
      <w:pPr>
        <w:widowControl/>
        <w:spacing w:line="240" w:lineRule="auto"/>
        <w:jc w:val="both"/>
        <w:rPr>
          <w:sz w:val="24"/>
          <w:szCs w:val="24"/>
        </w:rPr>
      </w:pPr>
      <w:r w:rsidRPr="0054794E">
        <w:rPr>
          <w:b/>
          <w:sz w:val="24"/>
          <w:szCs w:val="24"/>
        </w:rPr>
        <w:t>14.5.</w:t>
      </w:r>
      <w:r w:rsidRPr="0054794E">
        <w:rPr>
          <w:sz w:val="24"/>
          <w:szCs w:val="24"/>
        </w:rPr>
        <w:t xml:space="preserve"> Невыполнение участником закупки при оформлении заявки требований, указанных в </w:t>
      </w:r>
      <w:proofErr w:type="spellStart"/>
      <w:r w:rsidRPr="0054794E">
        <w:rPr>
          <w:sz w:val="24"/>
          <w:szCs w:val="24"/>
        </w:rPr>
        <w:t>п.п</w:t>
      </w:r>
      <w:proofErr w:type="spellEnd"/>
      <w:r w:rsidRPr="0054794E">
        <w:rPr>
          <w:sz w:val="24"/>
          <w:szCs w:val="24"/>
        </w:rPr>
        <w:t>. 14.1.-14</w:t>
      </w:r>
      <w:r>
        <w:rPr>
          <w:sz w:val="24"/>
          <w:szCs w:val="24"/>
        </w:rPr>
        <w:t xml:space="preserve">.4 </w:t>
      </w:r>
      <w:r w:rsidRPr="0054794E">
        <w:rPr>
          <w:sz w:val="24"/>
          <w:szCs w:val="24"/>
        </w:rPr>
        <w:t>настоящей документации (за исключением требования об указании (декларировании) страны происхождения товара), является основанием для отклонения такой заявки ввиду несоответствия ее требованиям документации.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E05566" w:rsidRPr="0011479A" w:rsidRDefault="00E05566" w:rsidP="00E05566">
      <w:pPr>
        <w:widowControl/>
        <w:spacing w:line="240" w:lineRule="auto"/>
        <w:jc w:val="both"/>
        <w:rPr>
          <w:b/>
          <w:sz w:val="24"/>
          <w:szCs w:val="24"/>
        </w:rPr>
      </w:pPr>
      <w:r w:rsidRPr="0011479A">
        <w:rPr>
          <w:b/>
          <w:sz w:val="24"/>
          <w:szCs w:val="24"/>
        </w:rPr>
        <w:t>14.6. Порядок подачи котировочной заявки:</w:t>
      </w:r>
    </w:p>
    <w:p w:rsidR="00E05566" w:rsidRPr="0011479A" w:rsidRDefault="00E05566" w:rsidP="00E05566">
      <w:pPr>
        <w:autoSpaceDE w:val="0"/>
        <w:autoSpaceDN w:val="0"/>
        <w:adjustRightInd w:val="0"/>
        <w:spacing w:line="240" w:lineRule="auto"/>
        <w:jc w:val="both"/>
        <w:rPr>
          <w:sz w:val="24"/>
          <w:szCs w:val="24"/>
        </w:rPr>
      </w:pPr>
      <w:r w:rsidRPr="0011479A">
        <w:rPr>
          <w:rFonts w:eastAsia="Calibri"/>
          <w:sz w:val="24"/>
          <w:szCs w:val="24"/>
        </w:rPr>
        <w:t xml:space="preserve">14.6.1. </w:t>
      </w:r>
      <w:r w:rsidRPr="0011479A">
        <w:rPr>
          <w:sz w:val="24"/>
          <w:szCs w:val="24"/>
        </w:rPr>
        <w:t>Участник закупки вправе подать только одну заявку на участие в запросе котировок в электронной форме.</w:t>
      </w:r>
    </w:p>
    <w:p w:rsidR="00E05566" w:rsidRPr="0011479A" w:rsidRDefault="00E05566" w:rsidP="00E05566">
      <w:pPr>
        <w:autoSpaceDE w:val="0"/>
        <w:autoSpaceDN w:val="0"/>
        <w:adjustRightInd w:val="0"/>
        <w:spacing w:line="240" w:lineRule="auto"/>
        <w:jc w:val="both"/>
        <w:rPr>
          <w:sz w:val="24"/>
          <w:szCs w:val="24"/>
        </w:rPr>
      </w:pPr>
      <w:r w:rsidRPr="0011479A">
        <w:rPr>
          <w:sz w:val="24"/>
          <w:szCs w:val="24"/>
        </w:rPr>
        <w:t xml:space="preserve">14.6.2. </w:t>
      </w:r>
      <w:r>
        <w:rPr>
          <w:sz w:val="24"/>
          <w:szCs w:val="24"/>
        </w:rPr>
        <w:t>Участник подает з</w:t>
      </w:r>
      <w:r w:rsidRPr="0011479A">
        <w:rPr>
          <w:sz w:val="24"/>
          <w:szCs w:val="24"/>
        </w:rPr>
        <w:t xml:space="preserve">аявку через ЭТП. </w:t>
      </w:r>
      <w:r>
        <w:rPr>
          <w:sz w:val="24"/>
          <w:szCs w:val="24"/>
        </w:rPr>
        <w:t>Порядок подачи з</w:t>
      </w:r>
      <w:r w:rsidRPr="0011479A">
        <w:rPr>
          <w:sz w:val="24"/>
          <w:szCs w:val="24"/>
        </w:rPr>
        <w:t>аявок на ЭТП определяется регламентом работы ЭТП. Подача заявок на участие в закупк</w:t>
      </w:r>
      <w:r>
        <w:rPr>
          <w:sz w:val="24"/>
          <w:szCs w:val="24"/>
        </w:rPr>
        <w:t>е осуществляется участниками в з</w:t>
      </w:r>
      <w:r w:rsidRPr="0011479A">
        <w:rPr>
          <w:sz w:val="24"/>
          <w:szCs w:val="24"/>
        </w:rPr>
        <w:t>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закупке подается участником в форме электронного документа, подписанного 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 предусмотренные извещением и документацией.</w:t>
      </w:r>
    </w:p>
    <w:p w:rsidR="00E05566" w:rsidRDefault="00E05566" w:rsidP="00E05566">
      <w:pPr>
        <w:spacing w:line="240" w:lineRule="auto"/>
        <w:jc w:val="both"/>
        <w:rPr>
          <w:b/>
          <w:sz w:val="24"/>
          <w:szCs w:val="24"/>
        </w:rPr>
      </w:pPr>
      <w:r w:rsidRPr="006B5B57">
        <w:rPr>
          <w:b/>
          <w:sz w:val="24"/>
          <w:szCs w:val="24"/>
        </w:rPr>
        <w:t>15. 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E05566" w:rsidRPr="00C53469" w:rsidRDefault="00E05566" w:rsidP="00E05566">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w:t>
      </w:r>
      <w:r>
        <w:rPr>
          <w:sz w:val="24"/>
          <w:szCs w:val="24"/>
        </w:rPr>
        <w:lastRenderedPageBreak/>
        <w:t>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E05566" w:rsidRPr="0054794E" w:rsidRDefault="00E05566" w:rsidP="00E05566">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Pr="0054794E">
        <w:rPr>
          <w:sz w:val="24"/>
          <w:szCs w:val="24"/>
        </w:rPr>
        <w:t>сведения о цене единицы каждого товара, 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наименование страны происхождения</w:t>
      </w:r>
      <w:proofErr w:type="gramEnd"/>
      <w:r w:rsidRPr="0054794E">
        <w:rPr>
          <w:sz w:val="24"/>
          <w:szCs w:val="24"/>
        </w:rPr>
        <w:t xml:space="preserve">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наименовании страны происхождения товара, указанного в заявке, несет участник закупки.</w:t>
      </w:r>
    </w:p>
    <w:p w:rsidR="00E05566" w:rsidRPr="0011479A" w:rsidRDefault="00E05566" w:rsidP="00E05566">
      <w:pPr>
        <w:spacing w:line="240" w:lineRule="auto"/>
        <w:jc w:val="both"/>
        <w:rPr>
          <w:b/>
          <w:sz w:val="24"/>
          <w:szCs w:val="24"/>
        </w:rPr>
      </w:pPr>
      <w:r w:rsidRPr="0054794E">
        <w:rPr>
          <w:b/>
          <w:sz w:val="24"/>
          <w:szCs w:val="24"/>
        </w:rPr>
        <w:t>16. Порядок и срок отзыва котировочных заявок, порядок внесения изменений</w:t>
      </w:r>
      <w:r w:rsidRPr="00B87231">
        <w:rPr>
          <w:b/>
          <w:sz w:val="24"/>
          <w:szCs w:val="24"/>
        </w:rPr>
        <w:t xml:space="preserve"> в такие заявки.</w:t>
      </w:r>
    </w:p>
    <w:p w:rsidR="00E05566" w:rsidRPr="0011479A" w:rsidRDefault="00E05566" w:rsidP="00E05566">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 xml:space="preserve">16.1. </w:t>
      </w:r>
      <w:bookmarkStart w:id="1" w:name="_Toc282947044"/>
      <w:bookmarkStart w:id="2" w:name="_Toc282953884"/>
      <w:bookmarkStart w:id="3" w:name="_Toc282955072"/>
      <w:bookmarkStart w:id="4" w:name="_Toc282955551"/>
      <w:bookmarkStart w:id="5"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Pr="0011479A">
        <w:rPr>
          <w:rFonts w:ascii="Times New Roman" w:eastAsia="Calibri" w:hAnsi="Times New Roman" w:cs="Times New Roman"/>
          <w:sz w:val="24"/>
          <w:szCs w:val="24"/>
        </w:rPr>
        <w:t>истечения срока подачи заявок на участие в запросе котировок</w:t>
      </w:r>
      <w:r>
        <w:rPr>
          <w:rFonts w:ascii="Times New Roman" w:eastAsia="Calibri" w:hAnsi="Times New Roman" w:cs="Times New Roman"/>
          <w:sz w:val="24"/>
          <w:szCs w:val="24"/>
        </w:rPr>
        <w:t xml:space="preserve"> в электронной форме</w:t>
      </w:r>
      <w:r w:rsidRPr="0011479A">
        <w:rPr>
          <w:rFonts w:ascii="Times New Roman" w:eastAsia="Calibri" w:hAnsi="Times New Roman" w:cs="Times New Roman"/>
          <w:sz w:val="24"/>
          <w:szCs w:val="24"/>
        </w:rPr>
        <w:t>.</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p>
    <w:p w:rsidR="00E05566" w:rsidRPr="0011479A" w:rsidRDefault="00E05566" w:rsidP="00E05566">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или отзыва заявок, поданных на ЭТП, определяется и осуществляется в соответствии с регламентом работы данной ЭТП.</w:t>
      </w:r>
    </w:p>
    <w:p w:rsidR="00E05566" w:rsidRPr="0011479A" w:rsidRDefault="00E05566" w:rsidP="00E05566">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E05566" w:rsidRPr="0011479A" w:rsidRDefault="00E05566" w:rsidP="00E05566">
      <w:pPr>
        <w:spacing w:line="240" w:lineRule="auto"/>
        <w:jc w:val="both"/>
        <w:rPr>
          <w:sz w:val="24"/>
          <w:szCs w:val="24"/>
        </w:rPr>
      </w:pPr>
      <w:r w:rsidRPr="0011479A">
        <w:rPr>
          <w:b/>
          <w:sz w:val="24"/>
          <w:szCs w:val="24"/>
        </w:rPr>
        <w:t>17. Место, дата начала и дата окончания срока подачи котировочных заявок.</w:t>
      </w:r>
      <w:r w:rsidRPr="0011479A">
        <w:rPr>
          <w:sz w:val="24"/>
          <w:szCs w:val="24"/>
        </w:rPr>
        <w:t xml:space="preserve"> </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Место подачи котировочных заявок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4"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E4E32">
        <w:rPr>
          <w:b/>
          <w:color w:val="FF0000"/>
          <w:sz w:val="24"/>
          <w:szCs w:val="24"/>
        </w:rPr>
        <w:t>31</w:t>
      </w:r>
      <w:r w:rsidRPr="0011479A">
        <w:rPr>
          <w:b/>
          <w:color w:val="FF0000"/>
          <w:sz w:val="24"/>
          <w:szCs w:val="24"/>
        </w:rPr>
        <w:t>.</w:t>
      </w:r>
      <w:r w:rsidR="002E4E32">
        <w:rPr>
          <w:b/>
          <w:color w:val="FF0000"/>
          <w:sz w:val="24"/>
          <w:szCs w:val="24"/>
        </w:rPr>
        <w:t>01.2018</w:t>
      </w:r>
      <w:r w:rsidRPr="0011479A">
        <w:rPr>
          <w:b/>
          <w:color w:val="FF0000"/>
          <w:sz w:val="24"/>
          <w:szCs w:val="24"/>
        </w:rPr>
        <w:t xml:space="preserve"> г.</w:t>
      </w:r>
    </w:p>
    <w:p w:rsidR="00E05566" w:rsidRPr="0011479A" w:rsidRDefault="00E05566" w:rsidP="00E05566">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C0288F">
        <w:rPr>
          <w:b/>
          <w:color w:val="FF0000"/>
          <w:sz w:val="24"/>
          <w:szCs w:val="24"/>
        </w:rPr>
        <w:t>06</w:t>
      </w:r>
      <w:r w:rsidRPr="0011479A">
        <w:rPr>
          <w:b/>
          <w:color w:val="FF0000"/>
          <w:sz w:val="24"/>
          <w:szCs w:val="24"/>
        </w:rPr>
        <w:t>.</w:t>
      </w:r>
      <w:r w:rsidR="00C0288F">
        <w:rPr>
          <w:b/>
          <w:color w:val="FF0000"/>
          <w:sz w:val="24"/>
          <w:szCs w:val="24"/>
        </w:rPr>
        <w:t>02.2018</w:t>
      </w:r>
      <w:r w:rsidRPr="0011479A">
        <w:rPr>
          <w:b/>
          <w:color w:val="FF0000"/>
          <w:sz w:val="24"/>
          <w:szCs w:val="24"/>
        </w:rPr>
        <w:t xml:space="preserve"> г., до </w:t>
      </w:r>
      <w:r>
        <w:rPr>
          <w:b/>
          <w:color w:val="FF0000"/>
          <w:sz w:val="24"/>
          <w:szCs w:val="24"/>
        </w:rPr>
        <w:t xml:space="preserve">12.00 </w:t>
      </w:r>
      <w:proofErr w:type="gramStart"/>
      <w:r>
        <w:rPr>
          <w:b/>
          <w:color w:val="FF0000"/>
          <w:sz w:val="24"/>
          <w:szCs w:val="24"/>
        </w:rPr>
        <w:t>МСК</w:t>
      </w:r>
      <w:proofErr w:type="gramEnd"/>
      <w:r>
        <w:rPr>
          <w:b/>
          <w:color w:val="FF0000"/>
          <w:sz w:val="24"/>
          <w:szCs w:val="24"/>
        </w:rPr>
        <w:t>+1</w:t>
      </w:r>
      <w:r w:rsidRPr="0011479A">
        <w:rPr>
          <w:b/>
          <w:color w:val="FF0000"/>
          <w:sz w:val="24"/>
          <w:szCs w:val="24"/>
        </w:rPr>
        <w:t>.</w:t>
      </w:r>
    </w:p>
    <w:p w:rsidR="00E05566" w:rsidRPr="0011479A" w:rsidRDefault="00E05566" w:rsidP="00E05566">
      <w:pPr>
        <w:spacing w:line="240" w:lineRule="auto"/>
        <w:jc w:val="both"/>
        <w:rPr>
          <w:b/>
          <w:sz w:val="24"/>
          <w:szCs w:val="24"/>
        </w:rPr>
      </w:pPr>
      <w:r w:rsidRPr="0011479A">
        <w:rPr>
          <w:b/>
          <w:sz w:val="24"/>
          <w:szCs w:val="24"/>
        </w:rPr>
        <w:t>18. Срок, место и порядок предоставления документации о проведении запроса котировок в электронной форме.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Извещение и документация о проведении запроса котировок в электронной форме размещены на официальном сайте – </w:t>
      </w:r>
      <w:hyperlink r:id="rId15"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ФГБУ «АМП Каспийского моря» - </w:t>
      </w:r>
      <w:hyperlink r:id="rId16" w:history="1">
        <w:r w:rsidRPr="0011479A">
          <w:rPr>
            <w:rStyle w:val="a3"/>
            <w:sz w:val="24"/>
            <w:szCs w:val="24"/>
            <w:lang w:val="en-US"/>
          </w:rPr>
          <w:t>www</w:t>
        </w:r>
        <w:r w:rsidRPr="0011479A">
          <w:rPr>
            <w:rStyle w:val="a3"/>
            <w:sz w:val="24"/>
            <w:szCs w:val="24"/>
          </w:rPr>
          <w:t>.</w:t>
        </w:r>
        <w:r w:rsidRPr="0011479A">
          <w:rPr>
            <w:rStyle w:val="a3"/>
            <w:sz w:val="24"/>
            <w:szCs w:val="24"/>
            <w:lang w:val="en-US"/>
          </w:rPr>
          <w:t>ampastra</w:t>
        </w:r>
        <w:r w:rsidRPr="0011479A">
          <w:rPr>
            <w:rStyle w:val="a3"/>
            <w:sz w:val="24"/>
            <w:szCs w:val="24"/>
          </w:rPr>
          <w:t>.</w:t>
        </w:r>
        <w:r w:rsidRPr="0011479A">
          <w:rPr>
            <w:rStyle w:val="a3"/>
            <w:sz w:val="24"/>
            <w:szCs w:val="24"/>
            <w:lang w:val="en-US"/>
          </w:rPr>
          <w:t>ru</w:t>
        </w:r>
      </w:hyperlink>
      <w:r w:rsidRPr="0011479A">
        <w:rPr>
          <w:sz w:val="24"/>
          <w:szCs w:val="24"/>
        </w:rPr>
        <w:t xml:space="preserve">, на сайте ЭТП  «Торги 223» - </w:t>
      </w:r>
      <w:hyperlink r:id="rId17"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о проведении запроса котировок в электронной форме предоставляется с момента  </w:t>
      </w:r>
      <w:r w:rsidRPr="0011479A">
        <w:rPr>
          <w:bCs/>
          <w:iCs/>
          <w:sz w:val="24"/>
          <w:szCs w:val="24"/>
        </w:rPr>
        <w:t>размещения извещения о проведении запроса котировок в электронн</w:t>
      </w:r>
      <w:r>
        <w:rPr>
          <w:bCs/>
          <w:iCs/>
          <w:sz w:val="24"/>
          <w:szCs w:val="24"/>
        </w:rPr>
        <w:t>ой форме на официальном сайте</w:t>
      </w:r>
      <w:r w:rsidRPr="0011479A">
        <w:rPr>
          <w:bCs/>
          <w:iCs/>
          <w:sz w:val="24"/>
          <w:szCs w:val="24"/>
        </w:rPr>
        <w:t xml:space="preserve">, сайте ЭТП «Торги 223» </w:t>
      </w:r>
      <w:r w:rsidRPr="0011479A">
        <w:rPr>
          <w:sz w:val="24"/>
          <w:szCs w:val="24"/>
        </w:rPr>
        <w:t xml:space="preserve"> до окончания срока подачи котировочных заявок, указанного в извещении о проведении запроса котировок в электронной форме и настоящей документации по запросу любого участника закупки, оформленному и представленному </w:t>
      </w:r>
      <w:r>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 В запросе участник указывает желаемый способ получения документации - на бумажном носителе или в электронном виде (документация направляется по адресу электронной почты участника).</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документации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hyperlink r:id="rId18"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r w:rsidRPr="0011479A">
          <w:rPr>
            <w:rStyle w:val="a3"/>
            <w:sz w:val="24"/>
            <w:szCs w:val="24"/>
            <w:lang w:val="en-US"/>
          </w:rPr>
          <w:t>ru</w:t>
        </w:r>
      </w:hyperlink>
      <w:r w:rsidRPr="0011479A">
        <w:rPr>
          <w:sz w:val="24"/>
          <w:szCs w:val="24"/>
        </w:rPr>
        <w:t>.</w:t>
      </w:r>
    </w:p>
    <w:p w:rsidR="00E05566" w:rsidRPr="0011479A" w:rsidRDefault="00E05566" w:rsidP="00E05566">
      <w:pPr>
        <w:widowControl/>
        <w:autoSpaceDE w:val="0"/>
        <w:autoSpaceDN w:val="0"/>
        <w:adjustRightInd w:val="0"/>
        <w:spacing w:line="240" w:lineRule="auto"/>
        <w:jc w:val="both"/>
        <w:rPr>
          <w:sz w:val="24"/>
          <w:szCs w:val="24"/>
        </w:rPr>
      </w:pPr>
      <w:r w:rsidRPr="00013849">
        <w:rPr>
          <w:sz w:val="24"/>
          <w:szCs w:val="24"/>
        </w:rPr>
        <w:lastRenderedPageBreak/>
        <w:t xml:space="preserve">Заказчик в течение одного рабочего дня с момента получения запроса предоставляет участнику закупки, от которого получен запрос, документацию на бумажном </w:t>
      </w:r>
      <w:proofErr w:type="gramStart"/>
      <w:r w:rsidRPr="00013849">
        <w:rPr>
          <w:sz w:val="24"/>
          <w:szCs w:val="24"/>
        </w:rPr>
        <w:t>носителе</w:t>
      </w:r>
      <w:proofErr w:type="gramEnd"/>
      <w:r w:rsidRPr="00013849">
        <w:rPr>
          <w:sz w:val="24"/>
          <w:szCs w:val="24"/>
        </w:rPr>
        <w:t xml:space="preserve"> или в электронном виде.</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Место предоставления документации: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E05566" w:rsidRPr="0011479A" w:rsidRDefault="00E05566" w:rsidP="00E05566">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 сайте ЭТП</w:t>
      </w:r>
      <w:r>
        <w:rPr>
          <w:sz w:val="24"/>
          <w:szCs w:val="24"/>
        </w:rPr>
        <w:t xml:space="preserve"> </w:t>
      </w:r>
      <w:r w:rsidRPr="0011479A">
        <w:rPr>
          <w:sz w:val="24"/>
          <w:szCs w:val="24"/>
        </w:rPr>
        <w:t xml:space="preserve"> не допускается.</w:t>
      </w:r>
    </w:p>
    <w:p w:rsidR="00E05566" w:rsidRPr="0011479A" w:rsidRDefault="00E05566" w:rsidP="00E05566">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взимания платы</w:t>
      </w:r>
      <w:r w:rsidRPr="0011479A">
        <w:rPr>
          <w:color w:val="000000"/>
          <w:sz w:val="24"/>
          <w:szCs w:val="24"/>
        </w:rPr>
        <w:t xml:space="preserve">,  на </w:t>
      </w:r>
      <w:proofErr w:type="gramStart"/>
      <w:r w:rsidRPr="0011479A">
        <w:rPr>
          <w:color w:val="000000"/>
          <w:sz w:val="24"/>
          <w:szCs w:val="24"/>
        </w:rPr>
        <w:t>русском</w:t>
      </w:r>
      <w:proofErr w:type="gramEnd"/>
      <w:r w:rsidRPr="0011479A">
        <w:rPr>
          <w:color w:val="000000"/>
          <w:sz w:val="24"/>
          <w:szCs w:val="24"/>
        </w:rPr>
        <w:t xml:space="preserve"> языке.</w:t>
      </w:r>
    </w:p>
    <w:p w:rsidR="00E05566" w:rsidRPr="0011479A" w:rsidRDefault="00E05566" w:rsidP="00E05566">
      <w:pPr>
        <w:spacing w:line="240" w:lineRule="auto"/>
        <w:jc w:val="both"/>
        <w:rPr>
          <w:b/>
          <w:sz w:val="24"/>
          <w:szCs w:val="24"/>
        </w:rPr>
      </w:pPr>
      <w:r w:rsidRPr="001F0969">
        <w:rPr>
          <w:b/>
          <w:sz w:val="24"/>
          <w:szCs w:val="24"/>
        </w:rPr>
        <w:t>19. Форма, порядок, дата начала и дата окончания срока предоставления участникам закупки разъяснений положений документации о проведении запроса котировок в электронной форме.</w:t>
      </w:r>
    </w:p>
    <w:p w:rsidR="00E05566" w:rsidRPr="0011479A" w:rsidRDefault="00E05566" w:rsidP="00E05566">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обратиться к Заказчику с запросом о даче разъяснений извещения (документации) о проведении запроса котировок в электронной форме. Запрос может быть направлен на электронную почту Заказчика </w:t>
      </w:r>
      <w:hyperlink r:id="rId19" w:history="1">
        <w:r w:rsidRPr="00137E9D">
          <w:rPr>
            <w:rStyle w:val="a3"/>
            <w:rFonts w:eastAsia="Calibri"/>
            <w:sz w:val="24"/>
            <w:szCs w:val="24"/>
            <w:lang w:val="en-US"/>
          </w:rPr>
          <w:t>mail</w:t>
        </w:r>
        <w:r w:rsidRPr="00137E9D">
          <w:rPr>
            <w:rStyle w:val="a3"/>
            <w:rFonts w:eastAsia="Calibri"/>
            <w:sz w:val="24"/>
            <w:szCs w:val="24"/>
          </w:rPr>
          <w:t>@</w:t>
        </w:r>
        <w:proofErr w:type="spellStart"/>
        <w:r w:rsidRPr="00137E9D">
          <w:rPr>
            <w:rStyle w:val="a3"/>
            <w:rFonts w:eastAsia="Calibri"/>
            <w:sz w:val="24"/>
            <w:szCs w:val="24"/>
            <w:lang w:val="en-US"/>
          </w:rPr>
          <w:t>ampastra</w:t>
        </w:r>
        <w:proofErr w:type="spellEnd"/>
        <w:r w:rsidRPr="00137E9D">
          <w:rPr>
            <w:rStyle w:val="a3"/>
            <w:rFonts w:eastAsia="Calibri"/>
            <w:sz w:val="24"/>
            <w:szCs w:val="24"/>
          </w:rPr>
          <w:t>.</w:t>
        </w:r>
        <w:r w:rsidRPr="00137E9D">
          <w:rPr>
            <w:rStyle w:val="a3"/>
            <w:rFonts w:eastAsia="Calibri"/>
            <w:sz w:val="24"/>
            <w:szCs w:val="24"/>
            <w:lang w:val="en-US"/>
          </w:rPr>
          <w:t>ru</w:t>
        </w:r>
      </w:hyperlink>
      <w:r w:rsidRPr="00137E9D">
        <w:rPr>
          <w:rFonts w:eastAsia="Calibri"/>
          <w:color w:val="00B050"/>
          <w:sz w:val="24"/>
          <w:szCs w:val="24"/>
        </w:rPr>
        <w:t xml:space="preserve">  </w:t>
      </w:r>
      <w:r w:rsidRPr="00137E9D">
        <w:rPr>
          <w:rFonts w:eastAsia="Calibri"/>
          <w:sz w:val="24"/>
          <w:szCs w:val="24"/>
        </w:rPr>
        <w:t>в письменном виде (с указанием в теме письма «Запрос на разъяснение по закупке №__________ (номер закупки на официальном сайте)»), либо по факсу (8512) 58-45-66, либо по адресу: Россия, 414016, г. Астрахань, ул. Капитана Краснова, 31.</w:t>
      </w:r>
      <w:r w:rsidRPr="0011479A">
        <w:rPr>
          <w:rFonts w:eastAsia="Calibri"/>
          <w:sz w:val="24"/>
          <w:szCs w:val="24"/>
        </w:rPr>
        <w:t xml:space="preserve"> </w:t>
      </w:r>
    </w:p>
    <w:p w:rsidR="00E05566" w:rsidRPr="0011479A" w:rsidRDefault="00E05566" w:rsidP="00E05566">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 указанного запроса направляет участнику разъяснение и размещает разъяснение (без указания наименования, адреса участника закупки, от которого был получен запрос на разъяснение) на официальном сайте, сайте Заказчика, если указанный запрос поступил Заказчику не позднее, чем за один день до даты окончания срока подачи котировочных заявок.</w:t>
      </w:r>
      <w:proofErr w:type="gramEnd"/>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0545D4">
        <w:rPr>
          <w:rFonts w:eastAsia="Calibri"/>
          <w:b/>
          <w:bCs/>
          <w:color w:val="FF0000"/>
          <w:sz w:val="24"/>
          <w:szCs w:val="24"/>
        </w:rPr>
        <w:t>31</w:t>
      </w:r>
      <w:r w:rsidRPr="0011479A">
        <w:rPr>
          <w:rFonts w:eastAsia="Calibri"/>
          <w:b/>
          <w:bCs/>
          <w:color w:val="FF0000"/>
          <w:sz w:val="24"/>
          <w:szCs w:val="24"/>
        </w:rPr>
        <w:t>.</w:t>
      </w:r>
      <w:r w:rsidR="000545D4">
        <w:rPr>
          <w:rFonts w:eastAsia="Calibri"/>
          <w:b/>
          <w:bCs/>
          <w:color w:val="FF0000"/>
          <w:sz w:val="24"/>
          <w:szCs w:val="24"/>
        </w:rPr>
        <w:t>01.2018</w:t>
      </w:r>
      <w:r w:rsidRPr="0011479A">
        <w:rPr>
          <w:rFonts w:eastAsia="Calibri"/>
          <w:b/>
          <w:color w:val="FF0000"/>
          <w:sz w:val="24"/>
          <w:szCs w:val="24"/>
        </w:rPr>
        <w:t>.</w:t>
      </w:r>
    </w:p>
    <w:p w:rsidR="00E05566" w:rsidRPr="0011479A" w:rsidRDefault="00E05566" w:rsidP="00E05566">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0545D4">
        <w:rPr>
          <w:rFonts w:eastAsia="Calibri"/>
          <w:b/>
          <w:bCs/>
          <w:color w:val="FF0000"/>
          <w:sz w:val="24"/>
          <w:szCs w:val="24"/>
        </w:rPr>
        <w:t>06</w:t>
      </w:r>
      <w:r w:rsidRPr="0011479A">
        <w:rPr>
          <w:rFonts w:eastAsia="Calibri"/>
          <w:b/>
          <w:bCs/>
          <w:color w:val="FF0000"/>
          <w:sz w:val="24"/>
          <w:szCs w:val="24"/>
        </w:rPr>
        <w:t>.</w:t>
      </w:r>
      <w:r w:rsidR="000545D4">
        <w:rPr>
          <w:rFonts w:eastAsia="Calibri"/>
          <w:b/>
          <w:bCs/>
          <w:color w:val="FF0000"/>
          <w:sz w:val="24"/>
          <w:szCs w:val="24"/>
        </w:rPr>
        <w:t>02.2018</w:t>
      </w:r>
      <w:r w:rsidRPr="0011479A">
        <w:rPr>
          <w:rFonts w:eastAsia="Calibri"/>
          <w:b/>
          <w:color w:val="FF0000"/>
          <w:sz w:val="24"/>
          <w:szCs w:val="24"/>
        </w:rPr>
        <w:t>.</w:t>
      </w:r>
    </w:p>
    <w:p w:rsidR="00E05566" w:rsidRPr="0011479A" w:rsidRDefault="00E05566" w:rsidP="00E05566">
      <w:pPr>
        <w:spacing w:line="240" w:lineRule="auto"/>
        <w:jc w:val="both"/>
        <w:rPr>
          <w:sz w:val="24"/>
          <w:szCs w:val="24"/>
        </w:rPr>
      </w:pPr>
      <w:r w:rsidRPr="0011479A">
        <w:rPr>
          <w:b/>
          <w:sz w:val="24"/>
          <w:szCs w:val="24"/>
        </w:rPr>
        <w:t>20. Место и дата рассмотрения котировочных заявок и подведения итогов закупки:</w:t>
      </w:r>
    </w:p>
    <w:p w:rsidR="00E05566" w:rsidRPr="0011479A" w:rsidRDefault="00E05566" w:rsidP="00E05566">
      <w:pPr>
        <w:spacing w:line="240" w:lineRule="auto"/>
        <w:jc w:val="both"/>
        <w:rPr>
          <w:sz w:val="24"/>
          <w:szCs w:val="24"/>
        </w:rPr>
      </w:pPr>
      <w:r w:rsidRPr="0011479A">
        <w:rPr>
          <w:sz w:val="24"/>
          <w:szCs w:val="24"/>
        </w:rPr>
        <w:t xml:space="preserve">Котировочные заявки рассматриваются Единой комиссией Заказчика по адресу: Россия, 414016, г. Астрахань, ул. Капитана Краснова, 31, </w:t>
      </w:r>
      <w:proofErr w:type="spellStart"/>
      <w:r w:rsidRPr="0011479A">
        <w:rPr>
          <w:sz w:val="24"/>
          <w:szCs w:val="24"/>
        </w:rPr>
        <w:t>каб</w:t>
      </w:r>
      <w:proofErr w:type="spellEnd"/>
      <w:r w:rsidRPr="0011479A">
        <w:rPr>
          <w:sz w:val="24"/>
          <w:szCs w:val="24"/>
        </w:rPr>
        <w:t xml:space="preserve">. 206 в </w:t>
      </w:r>
      <w:r w:rsidR="00DC32E1">
        <w:rPr>
          <w:b/>
          <w:color w:val="FF0000"/>
          <w:sz w:val="24"/>
          <w:szCs w:val="24"/>
        </w:rPr>
        <w:t>14</w:t>
      </w:r>
      <w:r w:rsidRPr="0048462C">
        <w:rPr>
          <w:b/>
          <w:color w:val="FF0000"/>
          <w:sz w:val="24"/>
          <w:szCs w:val="24"/>
        </w:rPr>
        <w:t xml:space="preserve"> часов 00 минут </w:t>
      </w:r>
      <w:proofErr w:type="gramStart"/>
      <w:r w:rsidRPr="0048462C">
        <w:rPr>
          <w:b/>
          <w:color w:val="FF0000"/>
          <w:sz w:val="24"/>
          <w:szCs w:val="24"/>
        </w:rPr>
        <w:t>МСК</w:t>
      </w:r>
      <w:proofErr w:type="gramEnd"/>
      <w:r w:rsidRPr="0048462C">
        <w:rPr>
          <w:b/>
          <w:color w:val="FF0000"/>
          <w:sz w:val="24"/>
          <w:szCs w:val="24"/>
        </w:rPr>
        <w:t>+1 «</w:t>
      </w:r>
      <w:r w:rsidR="00DC32E1">
        <w:rPr>
          <w:b/>
          <w:color w:val="FF0000"/>
          <w:sz w:val="24"/>
          <w:szCs w:val="24"/>
        </w:rPr>
        <w:t>06</w:t>
      </w:r>
      <w:r w:rsidRPr="0048462C">
        <w:rPr>
          <w:b/>
          <w:color w:val="FF0000"/>
          <w:sz w:val="24"/>
          <w:szCs w:val="24"/>
        </w:rPr>
        <w:t xml:space="preserve">» </w:t>
      </w:r>
      <w:r w:rsidR="00DC32E1">
        <w:rPr>
          <w:b/>
          <w:color w:val="FF0000"/>
          <w:sz w:val="24"/>
          <w:szCs w:val="24"/>
        </w:rPr>
        <w:t>февраля 2018</w:t>
      </w:r>
      <w:r w:rsidRPr="0048462C">
        <w:rPr>
          <w:b/>
          <w:color w:val="FF0000"/>
          <w:sz w:val="24"/>
          <w:szCs w:val="24"/>
        </w:rPr>
        <w:t xml:space="preserve"> года.</w:t>
      </w:r>
      <w:r w:rsidRPr="0011479A">
        <w:rPr>
          <w:sz w:val="24"/>
          <w:szCs w:val="24"/>
        </w:rPr>
        <w:t xml:space="preserve"> Сайт ЭТП «Торги 223» - </w:t>
      </w:r>
      <w:hyperlink r:id="rId20"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rStyle w:val="a3"/>
          <w:sz w:val="24"/>
          <w:szCs w:val="24"/>
        </w:rPr>
        <w:t>.</w:t>
      </w:r>
    </w:p>
    <w:p w:rsidR="00E05566" w:rsidRPr="0011479A" w:rsidRDefault="00E05566" w:rsidP="00E05566">
      <w:pPr>
        <w:spacing w:line="240" w:lineRule="auto"/>
        <w:jc w:val="both"/>
        <w:rPr>
          <w:sz w:val="24"/>
          <w:szCs w:val="24"/>
        </w:rPr>
      </w:pPr>
      <w:r w:rsidRPr="002240D5">
        <w:rPr>
          <w:b/>
          <w:color w:val="000000"/>
          <w:sz w:val="24"/>
          <w:szCs w:val="24"/>
        </w:rPr>
        <w:t>21.</w:t>
      </w:r>
      <w:r w:rsidRPr="0011479A">
        <w:rPr>
          <w:b/>
          <w:color w:val="000000"/>
          <w:sz w:val="24"/>
          <w:szCs w:val="24"/>
        </w:rPr>
        <w:t xml:space="preserve"> Срок, в течение которого Заказчик вправе отказаться от проведения запроса котировок в электронной форме: </w:t>
      </w:r>
      <w:r w:rsidRPr="0011479A">
        <w:rPr>
          <w:sz w:val="24"/>
          <w:szCs w:val="24"/>
        </w:rPr>
        <w:t>Заказчик вправе принять решение об отказе от проведения запроса котировок в электронной форме в любое время до определения победителя запроса котировок в электронной форме.</w:t>
      </w:r>
    </w:p>
    <w:p w:rsidR="00E05566" w:rsidRPr="0011479A" w:rsidRDefault="00E05566" w:rsidP="00E05566">
      <w:pPr>
        <w:spacing w:line="240" w:lineRule="auto"/>
        <w:jc w:val="both"/>
        <w:rPr>
          <w:sz w:val="24"/>
          <w:szCs w:val="24"/>
        </w:rPr>
      </w:pPr>
      <w:r w:rsidRPr="0011479A">
        <w:rPr>
          <w:sz w:val="24"/>
          <w:szCs w:val="24"/>
        </w:rPr>
        <w:t>В случае принятия решения об отказе от проведения запроса котировок в электронной форме, Заказчик в течение дня, следующего за днем принятия такого решения, размещает извещение об отказе от проведения запроса котировок в электронной форме на официальном сайте, сайте Заказчика, на сайте ЭТП.</w:t>
      </w:r>
    </w:p>
    <w:p w:rsidR="00E05566" w:rsidRPr="0011479A" w:rsidRDefault="00E05566" w:rsidP="00E05566">
      <w:pPr>
        <w:spacing w:line="240" w:lineRule="auto"/>
        <w:jc w:val="both"/>
        <w:rPr>
          <w:sz w:val="24"/>
          <w:szCs w:val="24"/>
        </w:rPr>
      </w:pPr>
      <w:r w:rsidRPr="0011479A">
        <w:rPr>
          <w:sz w:val="24"/>
          <w:szCs w:val="24"/>
        </w:rPr>
        <w:t xml:space="preserve">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 в электронной форме. </w:t>
      </w:r>
    </w:p>
    <w:p w:rsidR="00E05566" w:rsidRPr="0011479A" w:rsidRDefault="00E05566" w:rsidP="00E05566">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E05566" w:rsidRPr="0011479A" w:rsidRDefault="00E05566" w:rsidP="00E05566">
      <w:pPr>
        <w:autoSpaceDE w:val="0"/>
        <w:autoSpaceDN w:val="0"/>
        <w:adjustRightInd w:val="0"/>
        <w:spacing w:line="240" w:lineRule="auto"/>
        <w:jc w:val="both"/>
        <w:outlineLvl w:val="1"/>
        <w:rPr>
          <w:b/>
          <w:sz w:val="24"/>
          <w:szCs w:val="24"/>
        </w:rPr>
      </w:pPr>
      <w:r w:rsidRPr="002240D5">
        <w:rPr>
          <w:b/>
          <w:sz w:val="24"/>
          <w:szCs w:val="24"/>
        </w:rPr>
        <w:t>22.</w:t>
      </w:r>
      <w:r w:rsidRPr="0011479A">
        <w:rPr>
          <w:b/>
          <w:sz w:val="24"/>
          <w:szCs w:val="24"/>
        </w:rPr>
        <w:t xml:space="preserve"> Порядок определения победителя в проведении запроса котировок в электронной форме. Основания </w:t>
      </w:r>
      <w:proofErr w:type="gramStart"/>
      <w:r w:rsidRPr="0011479A">
        <w:rPr>
          <w:b/>
          <w:sz w:val="24"/>
          <w:szCs w:val="24"/>
        </w:rPr>
        <w:t>для отказа в допуске к участию в запросе котировок в электронной форме</w:t>
      </w:r>
      <w:proofErr w:type="gramEnd"/>
      <w:r w:rsidRPr="0011479A">
        <w:rPr>
          <w:b/>
          <w:sz w:val="24"/>
          <w:szCs w:val="24"/>
        </w:rPr>
        <w:t>.</w:t>
      </w:r>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Pr="0011479A">
        <w:rPr>
          <w:sz w:val="24"/>
          <w:szCs w:val="24"/>
        </w:rPr>
        <w:t xml:space="preserve">Единая комиссия в день, во время и в месте, указанные в извещении о закупке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 в электронной форме, и соответствия котировочной заявки, поданной таким участником, требованиям к </w:t>
      </w:r>
      <w:r w:rsidRPr="0011479A">
        <w:rPr>
          <w:sz w:val="24"/>
          <w:szCs w:val="24"/>
        </w:rPr>
        <w:lastRenderedPageBreak/>
        <w:t>котировочным заявкам, установленным извещением (документацией) о проведении запроса котировок в электронной форме.</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22.2. Участнику закупки будет отказано в участии в запросе котировок в электронной форме в следующих случаях: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Pr>
          <w:sz w:val="24"/>
          <w:szCs w:val="24"/>
          <w:lang w:eastAsia="en-US"/>
        </w:rPr>
        <w:t xml:space="preserve"> </w:t>
      </w:r>
      <w:r w:rsidRPr="0054794E">
        <w:rPr>
          <w:sz w:val="24"/>
          <w:szCs w:val="24"/>
          <w:lang w:eastAsia="en-US"/>
        </w:rPr>
        <w:t>(за исключением требования об указании (декларировании) страны происхождения товара),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E05566" w:rsidRPr="0011479A"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в разделе</w:t>
      </w:r>
      <w:r w:rsidRPr="0011479A">
        <w:rPr>
          <w:sz w:val="24"/>
          <w:szCs w:val="24"/>
          <w:lang w:eastAsia="en-US"/>
        </w:rPr>
        <w:t xml:space="preserve"> 13 настоящей документации;</w:t>
      </w:r>
    </w:p>
    <w:p w:rsidR="00E05566" w:rsidRDefault="00E05566" w:rsidP="00E05566">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мального и больше максимального.</w:t>
      </w:r>
    </w:p>
    <w:p w:rsidR="00E05566" w:rsidRDefault="00E05566" w:rsidP="00E05566">
      <w:pPr>
        <w:autoSpaceDE w:val="0"/>
        <w:autoSpaceDN w:val="0"/>
        <w:adjustRightInd w:val="0"/>
        <w:spacing w:line="240" w:lineRule="auto"/>
        <w:jc w:val="both"/>
        <w:outlineLvl w:val="1"/>
        <w:rPr>
          <w:sz w:val="24"/>
          <w:szCs w:val="24"/>
        </w:rPr>
      </w:pPr>
      <w:r w:rsidRPr="0011479A">
        <w:rPr>
          <w:sz w:val="24"/>
          <w:szCs w:val="24"/>
        </w:rPr>
        <w:t>22.3. Победителем в проведении запроса котировок в электронной форме признается участник закупки, соответствующий требованиям, установленным в извещении и документации о проведении запроса котировок в электронной форме,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w:t>
      </w:r>
    </w:p>
    <w:p w:rsidR="00E05566" w:rsidRPr="0054794E" w:rsidRDefault="00E05566" w:rsidP="00E05566">
      <w:pPr>
        <w:autoSpaceDE w:val="0"/>
        <w:autoSpaceDN w:val="0"/>
        <w:adjustRightInd w:val="0"/>
        <w:spacing w:line="240" w:lineRule="auto"/>
        <w:jc w:val="both"/>
        <w:outlineLvl w:val="1"/>
        <w:rPr>
          <w:sz w:val="24"/>
          <w:szCs w:val="24"/>
        </w:rPr>
      </w:pPr>
      <w:r w:rsidRPr="0054794E">
        <w:rPr>
          <w:sz w:val="24"/>
          <w:szCs w:val="24"/>
        </w:rPr>
        <w:t>В случае</w:t>
      </w:r>
      <w:proofErr w:type="gramStart"/>
      <w:r w:rsidRPr="0054794E">
        <w:rPr>
          <w:sz w:val="24"/>
          <w:szCs w:val="24"/>
        </w:rPr>
        <w:t>,</w:t>
      </w:r>
      <w:proofErr w:type="gramEnd"/>
      <w:r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E05566" w:rsidRPr="0011479A" w:rsidRDefault="00E05566" w:rsidP="00E05566">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54794E">
        <w:rPr>
          <w:sz w:val="24"/>
          <w:szCs w:val="24"/>
        </w:rPr>
        <w:t xml:space="preserve"> </w:t>
      </w:r>
      <w:proofErr w:type="gramStart"/>
      <w:r w:rsidRPr="0054794E">
        <w:rPr>
          <w:sz w:val="24"/>
          <w:szCs w:val="24"/>
        </w:rPr>
        <w:t>В таком случае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E05566" w:rsidRPr="0011479A" w:rsidRDefault="00E05566" w:rsidP="00E05566">
      <w:pPr>
        <w:autoSpaceDE w:val="0"/>
        <w:autoSpaceDN w:val="0"/>
        <w:adjustRightInd w:val="0"/>
        <w:spacing w:line="240" w:lineRule="auto"/>
        <w:jc w:val="both"/>
        <w:outlineLvl w:val="1"/>
        <w:rPr>
          <w:sz w:val="24"/>
          <w:szCs w:val="24"/>
        </w:rPr>
      </w:pPr>
      <w:r w:rsidRPr="0011479A">
        <w:rPr>
          <w:sz w:val="24"/>
          <w:szCs w:val="24"/>
        </w:rPr>
        <w:t xml:space="preserve">22.4. На основании результатов рассмотрения, оценки и сопоставления котировочных 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предусмотрено приказами ФГБУ «АМП Каспийского моря», и утверждается Заказчиком непосредственно после окончания оценки и сопоставления котировочных заявок. Указанный протокол размещается на официальном </w:t>
      </w:r>
      <w:proofErr w:type="gramStart"/>
      <w:r w:rsidRPr="0011479A">
        <w:rPr>
          <w:sz w:val="24"/>
          <w:szCs w:val="24"/>
        </w:rPr>
        <w:t>сайте</w:t>
      </w:r>
      <w:proofErr w:type="gramEnd"/>
      <w:r w:rsidRPr="0011479A">
        <w:rPr>
          <w:sz w:val="24"/>
          <w:szCs w:val="24"/>
        </w:rPr>
        <w:t>, сайте Заказчика, сайте ЭТП в течение трех дней со дня подписания такого протокола.</w:t>
      </w:r>
    </w:p>
    <w:p w:rsidR="00E05566" w:rsidRPr="0011479A" w:rsidRDefault="00E05566" w:rsidP="00E05566">
      <w:pPr>
        <w:autoSpaceDE w:val="0"/>
        <w:autoSpaceDN w:val="0"/>
        <w:adjustRightInd w:val="0"/>
        <w:spacing w:line="240" w:lineRule="auto"/>
        <w:jc w:val="both"/>
        <w:rPr>
          <w:sz w:val="24"/>
          <w:szCs w:val="24"/>
        </w:rPr>
      </w:pPr>
      <w:r w:rsidRPr="0054794E">
        <w:rPr>
          <w:b/>
          <w:bCs/>
          <w:sz w:val="24"/>
          <w:szCs w:val="24"/>
        </w:rPr>
        <w:t>23. Срок заключения договора по итогам проведения запроса котировок в электронной форме:</w:t>
      </w:r>
    </w:p>
    <w:p w:rsidR="00E05566" w:rsidRPr="0011479A" w:rsidRDefault="00E05566" w:rsidP="00E05566">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3 (Три) дня и не позднее 20 (Двадцать) дней со дня  </w:t>
      </w:r>
      <w:r w:rsidRPr="0011479A">
        <w:rPr>
          <w:bCs/>
          <w:iCs/>
          <w:sz w:val="24"/>
          <w:szCs w:val="24"/>
        </w:rPr>
        <w:lastRenderedPageBreak/>
        <w:t>размещения на официальном сайте, сайте Заказчика, сайте ЭТП протокола рассмотрения и оценки котировочных заявок.</w:t>
      </w:r>
    </w:p>
    <w:p w:rsidR="00E05566" w:rsidRDefault="00E05566" w:rsidP="00E05566">
      <w:pPr>
        <w:widowControl/>
        <w:tabs>
          <w:tab w:val="left" w:pos="0"/>
        </w:tabs>
        <w:spacing w:line="240" w:lineRule="auto"/>
        <w:jc w:val="both"/>
        <w:rPr>
          <w:sz w:val="24"/>
          <w:szCs w:val="24"/>
        </w:rPr>
      </w:pPr>
      <w:r w:rsidRPr="0011479A">
        <w:rPr>
          <w:sz w:val="24"/>
          <w:szCs w:val="24"/>
        </w:rPr>
        <w:t>В течение трех рабочих дней со дня подписания протокола рассмотрения и оценки котировочных заявок Заказчик направляет победителю в проведении запроса котировок в электронной форме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и (или) документации о закупке.</w:t>
      </w:r>
    </w:p>
    <w:p w:rsidR="00E05566" w:rsidRPr="009A4765" w:rsidRDefault="00E05566" w:rsidP="00E05566">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Pr>
          <w:sz w:val="24"/>
          <w:szCs w:val="24"/>
        </w:rPr>
        <w:t xml:space="preserve"> в электронной форме</w:t>
      </w:r>
      <w:r w:rsidRPr="009A4765">
        <w:rPr>
          <w:sz w:val="24"/>
          <w:szCs w:val="24"/>
        </w:rPr>
        <w:t>.</w:t>
      </w:r>
    </w:p>
    <w:p w:rsidR="00E05566" w:rsidRDefault="00E05566" w:rsidP="00E05566">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Pr>
          <w:sz w:val="24"/>
          <w:szCs w:val="24"/>
        </w:rPr>
        <w:t xml:space="preserve"> в электронной форме</w:t>
      </w:r>
      <w:r w:rsidRPr="009A4765">
        <w:rPr>
          <w:sz w:val="24"/>
          <w:szCs w:val="24"/>
        </w:rPr>
        <w:t>.</w:t>
      </w:r>
    </w:p>
    <w:p w:rsidR="00E05566" w:rsidRDefault="00E05566" w:rsidP="00E05566">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победителя в проведении запроса котировок в электронной форме от заключения договора, Заказчик вправе заключить договор с участником, которому по результатам проведения запроса котировок в электронной форме был присвоен второй номер, на условиях проекта договора, прилагаемого к извещению и (или) документации о закупке, и по цене договора, предложенной таким участником в котировочной заявке.</w:t>
      </w:r>
      <w:proofErr w:type="gramEnd"/>
    </w:p>
    <w:p w:rsidR="00E05566" w:rsidRPr="0011479A" w:rsidRDefault="00E05566" w:rsidP="00E05566">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E05566" w:rsidRPr="0011479A" w:rsidRDefault="00E05566" w:rsidP="00E05566">
      <w:pPr>
        <w:widowControl/>
        <w:autoSpaceDE w:val="0"/>
        <w:autoSpaceDN w:val="0"/>
        <w:adjustRightInd w:val="0"/>
        <w:spacing w:line="240" w:lineRule="auto"/>
        <w:jc w:val="both"/>
        <w:rPr>
          <w:b/>
          <w:sz w:val="24"/>
          <w:szCs w:val="24"/>
        </w:rPr>
      </w:pPr>
      <w:r w:rsidRPr="0098443F">
        <w:rPr>
          <w:b/>
          <w:sz w:val="24"/>
          <w:szCs w:val="24"/>
        </w:rPr>
        <w:t>24. Основания и последствия признания закупки несостоявшейся</w:t>
      </w:r>
      <w:r>
        <w:rPr>
          <w:b/>
          <w:sz w:val="24"/>
          <w:szCs w:val="24"/>
        </w:rPr>
        <w:t>:</w:t>
      </w:r>
    </w:p>
    <w:p w:rsidR="00E05566" w:rsidRPr="0011479A" w:rsidRDefault="00E05566" w:rsidP="00E05566">
      <w:pPr>
        <w:widowControl/>
        <w:spacing w:line="240" w:lineRule="auto"/>
        <w:jc w:val="both"/>
        <w:rPr>
          <w:sz w:val="24"/>
          <w:szCs w:val="24"/>
        </w:rPr>
      </w:pPr>
      <w:r w:rsidRPr="0011479A">
        <w:rPr>
          <w:sz w:val="24"/>
          <w:szCs w:val="24"/>
        </w:rPr>
        <w:t>24.1. Запрос котировок в электронной форме признается несостоявшимся в следующих случаях:</w:t>
      </w:r>
    </w:p>
    <w:p w:rsidR="00E05566" w:rsidRPr="0011479A" w:rsidRDefault="00E05566" w:rsidP="00E05566">
      <w:pPr>
        <w:widowControl/>
        <w:spacing w:line="240" w:lineRule="auto"/>
        <w:jc w:val="both"/>
        <w:rPr>
          <w:sz w:val="24"/>
          <w:szCs w:val="24"/>
        </w:rPr>
      </w:pPr>
      <w:r w:rsidRPr="0011479A">
        <w:rPr>
          <w:sz w:val="24"/>
          <w:szCs w:val="24"/>
        </w:rPr>
        <w:t xml:space="preserve">24.1.1. Если по окончании срока подачи котировочных заявок, установленного извещением о проведении запроса котировок в электронной форме, будет получена только одна котировочная заявка. В таком случае Единая комиссия Заказчика рассматривает ее в порядке, установленном настоящей документацией. </w:t>
      </w:r>
      <w:proofErr w:type="gramStart"/>
      <w:r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в электронной форме  и настоящей документацией,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провести запрос котировок в электронной форме повторно.</w:t>
      </w:r>
      <w:proofErr w:type="gramEnd"/>
    </w:p>
    <w:p w:rsidR="00E05566" w:rsidRPr="0011479A" w:rsidRDefault="00E05566" w:rsidP="00E05566">
      <w:pPr>
        <w:widowControl/>
        <w:spacing w:line="240" w:lineRule="auto"/>
        <w:jc w:val="both"/>
        <w:rPr>
          <w:sz w:val="24"/>
          <w:szCs w:val="24"/>
        </w:rPr>
      </w:pPr>
      <w:r w:rsidRPr="0011479A">
        <w:rPr>
          <w:sz w:val="24"/>
          <w:szCs w:val="24"/>
        </w:rPr>
        <w:t>24.1.2. Если по окончании срока подачи котировочных заявок, установленного извещением о проведении запроса котировок в электронной форме, не будет получено ни одной котировочной заявки. В таком случае Заказчик вправе повторно провести запрос котировок в электронной форме или осуществить закупку у единственного поставщика в порядке, предусмотренном Положением.</w:t>
      </w:r>
    </w:p>
    <w:p w:rsidR="00E05566" w:rsidRPr="0011479A" w:rsidRDefault="00E05566" w:rsidP="00E05566">
      <w:pPr>
        <w:widowControl/>
        <w:spacing w:line="240" w:lineRule="auto"/>
        <w:jc w:val="both"/>
        <w:rPr>
          <w:sz w:val="24"/>
          <w:szCs w:val="24"/>
        </w:rPr>
      </w:pPr>
      <w:r w:rsidRPr="0011479A">
        <w:rPr>
          <w:sz w:val="24"/>
          <w:szCs w:val="24"/>
        </w:rPr>
        <w:t>24.1.3. Если по результатам рассмотрения Единой комиссией Заказчика котировочных заявок отклонены все котировочные заявки. В таком случае Заказчик повторно проводит запрос котировок в электронной форме.</w:t>
      </w:r>
    </w:p>
    <w:p w:rsidR="00E05566" w:rsidRPr="0011479A" w:rsidRDefault="00E05566" w:rsidP="00E05566">
      <w:pPr>
        <w:widowControl/>
        <w:spacing w:line="240" w:lineRule="auto"/>
        <w:jc w:val="both"/>
        <w:rPr>
          <w:sz w:val="24"/>
          <w:szCs w:val="24"/>
        </w:rPr>
      </w:pPr>
      <w:r w:rsidRPr="0011479A">
        <w:rPr>
          <w:sz w:val="24"/>
          <w:szCs w:val="24"/>
        </w:rPr>
        <w:t xml:space="preserve">24.1.4. Если по результатам рассмотрения Единой комиссией Заказчика котировочных заявок только одна котировочная заявка и подавший такую заявку участник закупки признаны соответствующими требованиям и условиям, предусмотренным извещением о проведении запроса </w:t>
      </w:r>
      <w:r w:rsidRPr="0011479A">
        <w:rPr>
          <w:sz w:val="24"/>
          <w:szCs w:val="24"/>
        </w:rPr>
        <w:lastRenderedPageBreak/>
        <w:t>котировок в электронной форме и настоящей документацией. В таком случае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повторно провести запрос котировок в электронной форме.</w:t>
      </w:r>
      <w:r w:rsidRPr="0011479A">
        <w:rPr>
          <w:sz w:val="24"/>
          <w:szCs w:val="24"/>
        </w:rPr>
        <w:br w:type="column"/>
      </w:r>
    </w:p>
    <w:p w:rsidR="00E459E1" w:rsidRPr="0011479A" w:rsidRDefault="00E459E1" w:rsidP="00590E37">
      <w:pPr>
        <w:widowControl/>
        <w:spacing w:line="240" w:lineRule="auto"/>
        <w:jc w:val="both"/>
        <w:rPr>
          <w:sz w:val="24"/>
          <w:szCs w:val="24"/>
        </w:rPr>
      </w:pP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634645">
              <w:rPr>
                <w:color w:val="000000"/>
                <w:sz w:val="22"/>
                <w:szCs w:val="22"/>
              </w:rPr>
              <w:t>8</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211284">
        <w:rPr>
          <w:b/>
          <w:bCs/>
          <w:color w:val="000000"/>
          <w:sz w:val="24"/>
          <w:szCs w:val="24"/>
        </w:rPr>
        <w:t>КОТИРОВОЧНАЯ ЗАЯВКА</w:t>
      </w:r>
    </w:p>
    <w:p w:rsidR="00936981" w:rsidRPr="005F3444"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211284">
        <w:rPr>
          <w:color w:val="000000"/>
          <w:sz w:val="24"/>
          <w:szCs w:val="24"/>
        </w:rPr>
        <w:t>8</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3D0CF6">
        <w:rPr>
          <w:sz w:val="24"/>
          <w:szCs w:val="24"/>
        </w:rPr>
        <w:t xml:space="preserve"> </w:t>
      </w:r>
      <w:r w:rsidR="00211284">
        <w:rPr>
          <w:b/>
          <w:sz w:val="24"/>
          <w:szCs w:val="24"/>
        </w:rPr>
        <w:t>предоставление (передачу</w:t>
      </w:r>
      <w:r w:rsidR="00211284" w:rsidRPr="00211284">
        <w:rPr>
          <w:b/>
          <w:sz w:val="24"/>
          <w:szCs w:val="24"/>
        </w:rPr>
        <w:t xml:space="preserve">) на условиях простой (неисключительной) непередаваемой лицензии прав на использование программ для электронно-вычислительных машин – </w:t>
      </w:r>
      <w:proofErr w:type="spellStart"/>
      <w:r w:rsidR="00211284" w:rsidRPr="00211284">
        <w:rPr>
          <w:b/>
          <w:sz w:val="24"/>
          <w:szCs w:val="24"/>
          <w:lang w:val="en-US"/>
        </w:rPr>
        <w:t>DocsVision</w:t>
      </w:r>
      <w:proofErr w:type="spellEnd"/>
      <w:r w:rsidR="00211284" w:rsidRPr="00211284">
        <w:rPr>
          <w:b/>
          <w:sz w:val="24"/>
          <w:szCs w:val="24"/>
        </w:rPr>
        <w:t xml:space="preserve"> 4.5. (пакет обновлений) – для ФГБУ «АМП Каспийского моря»</w:t>
      </w:r>
      <w:r w:rsidR="00E917B7" w:rsidRPr="005F3444">
        <w:rPr>
          <w:b/>
          <w:color w:val="000000"/>
          <w:sz w:val="24"/>
          <w:szCs w:val="24"/>
        </w:rPr>
        <w:t>,</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211284">
        <w:rPr>
          <w:bCs/>
          <w:sz w:val="24"/>
          <w:szCs w:val="24"/>
        </w:rPr>
        <w:t>предоставление (передачу</w:t>
      </w:r>
      <w:r w:rsidR="00211284" w:rsidRPr="00211284">
        <w:rPr>
          <w:bCs/>
          <w:sz w:val="24"/>
          <w:szCs w:val="24"/>
        </w:rPr>
        <w:t xml:space="preserve">) на </w:t>
      </w:r>
      <w:proofErr w:type="gramStart"/>
      <w:r w:rsidR="00211284" w:rsidRPr="00211284">
        <w:rPr>
          <w:bCs/>
          <w:sz w:val="24"/>
          <w:szCs w:val="24"/>
        </w:rPr>
        <w:t>условиях</w:t>
      </w:r>
      <w:proofErr w:type="gramEnd"/>
      <w:r w:rsidR="00211284" w:rsidRPr="00211284">
        <w:rPr>
          <w:bCs/>
          <w:sz w:val="24"/>
          <w:szCs w:val="24"/>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00211284" w:rsidRPr="00211284">
        <w:rPr>
          <w:bCs/>
          <w:sz w:val="24"/>
          <w:szCs w:val="24"/>
          <w:lang w:val="en-US"/>
        </w:rPr>
        <w:t>DocsVision</w:t>
      </w:r>
      <w:proofErr w:type="spellEnd"/>
      <w:r w:rsidR="00211284" w:rsidRPr="00211284">
        <w:rPr>
          <w:bCs/>
          <w:sz w:val="24"/>
          <w:szCs w:val="24"/>
        </w:rPr>
        <w:t xml:space="preserve"> 4.5. (пакет обновлений) – для ФГБУ «АМП Каспийского моря»</w:t>
      </w:r>
      <w:r w:rsidR="00211284">
        <w:rPr>
          <w:bCs/>
          <w:sz w:val="24"/>
          <w:szCs w:val="24"/>
        </w:rPr>
        <w:t xml:space="preserve"> </w:t>
      </w:r>
      <w:r w:rsidRPr="00C53469">
        <w:rPr>
          <w:bCs/>
          <w:sz w:val="24"/>
          <w:szCs w:val="24"/>
        </w:rPr>
        <w:t>на сумму________________ (___</w:t>
      </w:r>
      <w:r w:rsidR="00D17F4E">
        <w:rPr>
          <w:bCs/>
          <w:sz w:val="24"/>
          <w:szCs w:val="24"/>
        </w:rPr>
        <w:t>____________) 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Style w:val="150"/>
        <w:tblpPr w:leftFromText="180" w:rightFromText="180" w:vertAnchor="text" w:horzAnchor="margin" w:tblpXSpec="center" w:tblpY="349"/>
        <w:tblOverlap w:val="never"/>
        <w:tblW w:w="0" w:type="auto"/>
        <w:tblLook w:val="04A0" w:firstRow="1" w:lastRow="0" w:firstColumn="1" w:lastColumn="0" w:noHBand="0" w:noVBand="1"/>
      </w:tblPr>
      <w:tblGrid>
        <w:gridCol w:w="637"/>
        <w:gridCol w:w="5590"/>
        <w:gridCol w:w="778"/>
        <w:gridCol w:w="789"/>
        <w:gridCol w:w="1055"/>
        <w:gridCol w:w="1572"/>
      </w:tblGrid>
      <w:tr w:rsidR="00C7651C" w:rsidRPr="00C7651C" w:rsidTr="00C7651C">
        <w:trPr>
          <w:trHeight w:val="920"/>
        </w:trPr>
        <w:tc>
          <w:tcPr>
            <w:tcW w:w="0" w:type="auto"/>
          </w:tcPr>
          <w:p w:rsidR="00C7651C" w:rsidRPr="00C7651C" w:rsidRDefault="00C7651C" w:rsidP="00C7651C">
            <w:pPr>
              <w:widowControl/>
              <w:suppressAutoHyphens/>
              <w:spacing w:line="240" w:lineRule="auto"/>
              <w:jc w:val="both"/>
              <w:rPr>
                <w:b/>
                <w:sz w:val="24"/>
                <w:szCs w:val="24"/>
              </w:rPr>
            </w:pPr>
            <w:r w:rsidRPr="00C7651C">
              <w:rPr>
                <w:b/>
                <w:sz w:val="24"/>
                <w:szCs w:val="24"/>
              </w:rPr>
              <w:t xml:space="preserve">№ </w:t>
            </w:r>
            <w:proofErr w:type="gramStart"/>
            <w:r w:rsidRPr="00C7651C">
              <w:rPr>
                <w:b/>
                <w:sz w:val="24"/>
                <w:szCs w:val="24"/>
              </w:rPr>
              <w:t>п</w:t>
            </w:r>
            <w:proofErr w:type="gramEnd"/>
            <w:r w:rsidRPr="00C7651C">
              <w:rPr>
                <w:b/>
                <w:sz w:val="24"/>
                <w:szCs w:val="24"/>
              </w:rPr>
              <w:t>/п</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Наименование программы для ЭВМ,</w:t>
            </w:r>
            <w:r w:rsidRPr="00C7651C">
              <w:rPr>
                <w:sz w:val="24"/>
                <w:szCs w:val="24"/>
              </w:rPr>
              <w:t xml:space="preserve"> </w:t>
            </w:r>
            <w:r w:rsidRPr="00C7651C">
              <w:rPr>
                <w:b/>
                <w:sz w:val="24"/>
                <w:szCs w:val="24"/>
              </w:rPr>
              <w:t>на которую предоставляются (передаются) права на использование</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Ед. изм.</w:t>
            </w:r>
          </w:p>
        </w:tc>
        <w:tc>
          <w:tcPr>
            <w:tcW w:w="0" w:type="auto"/>
            <w:shd w:val="clear" w:color="auto" w:fill="auto"/>
          </w:tcPr>
          <w:p w:rsidR="00C7651C" w:rsidRPr="00C7651C" w:rsidRDefault="00C7651C" w:rsidP="00C7651C">
            <w:pPr>
              <w:widowControl/>
              <w:suppressAutoHyphens/>
              <w:spacing w:line="240" w:lineRule="auto"/>
              <w:jc w:val="both"/>
              <w:rPr>
                <w:b/>
                <w:sz w:val="24"/>
                <w:szCs w:val="24"/>
              </w:rPr>
            </w:pPr>
            <w:r w:rsidRPr="00C7651C">
              <w:rPr>
                <w:b/>
                <w:sz w:val="24"/>
                <w:szCs w:val="24"/>
              </w:rPr>
              <w:t>Кол-во</w:t>
            </w:r>
          </w:p>
        </w:tc>
        <w:tc>
          <w:tcPr>
            <w:tcW w:w="0" w:type="auto"/>
          </w:tcPr>
          <w:p w:rsidR="00C7651C" w:rsidRPr="00C7651C" w:rsidRDefault="00C7651C" w:rsidP="00C7651C">
            <w:pPr>
              <w:widowControl/>
              <w:suppressAutoHyphens/>
              <w:spacing w:line="240" w:lineRule="auto"/>
              <w:jc w:val="both"/>
              <w:rPr>
                <w:b/>
                <w:sz w:val="24"/>
                <w:szCs w:val="24"/>
              </w:rPr>
            </w:pPr>
            <w:r>
              <w:rPr>
                <w:b/>
                <w:sz w:val="24"/>
                <w:szCs w:val="24"/>
              </w:rPr>
              <w:t>Цена за ед., руб</w:t>
            </w:r>
          </w:p>
        </w:tc>
        <w:tc>
          <w:tcPr>
            <w:tcW w:w="0" w:type="auto"/>
          </w:tcPr>
          <w:p w:rsidR="00C7651C" w:rsidRDefault="00C7651C" w:rsidP="00C7651C">
            <w:pPr>
              <w:widowControl/>
              <w:suppressAutoHyphens/>
              <w:spacing w:line="240" w:lineRule="auto"/>
              <w:jc w:val="both"/>
              <w:rPr>
                <w:b/>
                <w:sz w:val="24"/>
                <w:szCs w:val="24"/>
              </w:rPr>
            </w:pPr>
            <w:r>
              <w:rPr>
                <w:b/>
                <w:sz w:val="24"/>
                <w:szCs w:val="24"/>
              </w:rPr>
              <w:t>Стоимость, руб</w:t>
            </w: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Корпоративная редакция, 60 пользователей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2.</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Клиент для </w:t>
            </w:r>
            <w:proofErr w:type="spellStart"/>
            <w:r w:rsidRPr="00C7651C">
              <w:rPr>
                <w:sz w:val="24"/>
                <w:szCs w:val="24"/>
              </w:rPr>
              <w:t>Microsoft</w:t>
            </w:r>
            <w:proofErr w:type="spellEnd"/>
            <w:r w:rsidRPr="00C7651C">
              <w:rPr>
                <w:sz w:val="24"/>
                <w:szCs w:val="24"/>
              </w:rPr>
              <w:t xml:space="preserve"> </w:t>
            </w:r>
            <w:proofErr w:type="spellStart"/>
            <w:r w:rsidRPr="00C7651C">
              <w:rPr>
                <w:sz w:val="24"/>
                <w:szCs w:val="24"/>
              </w:rPr>
              <w:t>Office</w:t>
            </w:r>
            <w:proofErr w:type="spellEnd"/>
            <w:r w:rsidRPr="00C7651C">
              <w:rPr>
                <w:sz w:val="24"/>
                <w:szCs w:val="24"/>
              </w:rPr>
              <w:t>, 20 пользователей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3.</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Корпоративная редакция, 5 персональных VIP-пользователей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lastRenderedPageBreak/>
              <w:t>4.</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Модуль расширенных отчетов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5.</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Сервис офлайн-заданий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6.</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Конструктор решений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7.</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Легкий клиент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8.</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Типовое решение «Согласование договоров» (пакет обновлений)</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r w:rsidR="00C7651C" w:rsidRPr="00C7651C" w:rsidTr="00C7651C">
        <w:tc>
          <w:tcPr>
            <w:tcW w:w="0" w:type="auto"/>
          </w:tcPr>
          <w:p w:rsidR="00C7651C" w:rsidRPr="00C7651C" w:rsidRDefault="00C7651C" w:rsidP="00C7651C">
            <w:pPr>
              <w:widowControl/>
              <w:suppressAutoHyphens/>
              <w:spacing w:line="240" w:lineRule="auto"/>
              <w:jc w:val="both"/>
              <w:rPr>
                <w:sz w:val="24"/>
                <w:szCs w:val="24"/>
              </w:rPr>
            </w:pPr>
            <w:r w:rsidRPr="00C7651C">
              <w:rPr>
                <w:sz w:val="24"/>
                <w:szCs w:val="24"/>
              </w:rPr>
              <w:t xml:space="preserve">9. </w:t>
            </w:r>
          </w:p>
        </w:tc>
        <w:tc>
          <w:tcPr>
            <w:tcW w:w="0" w:type="auto"/>
            <w:shd w:val="clear" w:color="auto" w:fill="auto"/>
            <w:vAlign w:val="bottom"/>
          </w:tcPr>
          <w:p w:rsidR="00C7651C" w:rsidRPr="00C7651C" w:rsidRDefault="00C7651C" w:rsidP="00C7651C">
            <w:pPr>
              <w:widowControl/>
              <w:suppressAutoHyphens/>
              <w:spacing w:line="240" w:lineRule="auto"/>
              <w:jc w:val="both"/>
              <w:rPr>
                <w:sz w:val="24"/>
                <w:szCs w:val="24"/>
              </w:rPr>
            </w:pPr>
            <w:r w:rsidRPr="00C7651C">
              <w:rPr>
                <w:sz w:val="24"/>
                <w:szCs w:val="24"/>
              </w:rPr>
              <w:t xml:space="preserve">Простая (неисключительная) лицензия на ПО </w:t>
            </w:r>
            <w:proofErr w:type="spellStart"/>
            <w:r w:rsidRPr="00C7651C">
              <w:rPr>
                <w:sz w:val="24"/>
                <w:szCs w:val="24"/>
              </w:rPr>
              <w:t>DocsVision</w:t>
            </w:r>
            <w:proofErr w:type="spellEnd"/>
            <w:r w:rsidRPr="00C7651C">
              <w:rPr>
                <w:sz w:val="24"/>
                <w:szCs w:val="24"/>
              </w:rPr>
              <w:t xml:space="preserve"> 4.5. Типовое решение «Делопроизводство» (пакет обновлений) </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шт</w:t>
            </w:r>
          </w:p>
        </w:tc>
        <w:tc>
          <w:tcPr>
            <w:tcW w:w="0" w:type="auto"/>
            <w:shd w:val="clear" w:color="auto" w:fill="auto"/>
          </w:tcPr>
          <w:p w:rsidR="00C7651C" w:rsidRPr="00C7651C" w:rsidRDefault="00C7651C" w:rsidP="00C7651C">
            <w:pPr>
              <w:widowControl/>
              <w:suppressAutoHyphens/>
              <w:spacing w:line="240" w:lineRule="auto"/>
              <w:jc w:val="both"/>
              <w:rPr>
                <w:sz w:val="24"/>
                <w:szCs w:val="24"/>
              </w:rPr>
            </w:pPr>
            <w:r w:rsidRPr="00C7651C">
              <w:rPr>
                <w:sz w:val="24"/>
                <w:szCs w:val="24"/>
              </w:rPr>
              <w:t>1</w:t>
            </w:r>
          </w:p>
        </w:tc>
        <w:tc>
          <w:tcPr>
            <w:tcW w:w="0" w:type="auto"/>
          </w:tcPr>
          <w:p w:rsidR="00C7651C" w:rsidRPr="00C7651C" w:rsidRDefault="00C7651C" w:rsidP="00C7651C">
            <w:pPr>
              <w:widowControl/>
              <w:suppressAutoHyphens/>
              <w:spacing w:line="240" w:lineRule="auto"/>
              <w:jc w:val="both"/>
              <w:rPr>
                <w:sz w:val="24"/>
                <w:szCs w:val="24"/>
              </w:rPr>
            </w:pPr>
          </w:p>
        </w:tc>
        <w:tc>
          <w:tcPr>
            <w:tcW w:w="0" w:type="auto"/>
          </w:tcPr>
          <w:p w:rsidR="00C7651C" w:rsidRPr="00C7651C" w:rsidRDefault="00C7651C" w:rsidP="00C7651C">
            <w:pPr>
              <w:widowControl/>
              <w:suppressAutoHyphens/>
              <w:spacing w:line="240" w:lineRule="auto"/>
              <w:jc w:val="both"/>
              <w:rPr>
                <w:sz w:val="24"/>
                <w:szCs w:val="24"/>
              </w:rPr>
            </w:pPr>
          </w:p>
        </w:tc>
      </w:tr>
    </w:tbl>
    <w:p w:rsidR="00211284" w:rsidRDefault="00211284" w:rsidP="00457947">
      <w:pPr>
        <w:spacing w:before="60" w:after="60" w:line="240" w:lineRule="auto"/>
        <w:ind w:firstLine="709"/>
        <w:jc w:val="both"/>
        <w:rPr>
          <w:color w:val="000000"/>
          <w:sz w:val="24"/>
          <w:szCs w:val="24"/>
        </w:rPr>
      </w:pPr>
    </w:p>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w:t>
      </w:r>
      <w:r w:rsidR="00352E59">
        <w:rPr>
          <w:color w:val="000000"/>
          <w:sz w:val="24"/>
          <w:szCs w:val="24"/>
        </w:rPr>
        <w:t xml:space="preserve"> и</w:t>
      </w:r>
      <w:r w:rsidR="00E41775">
        <w:rPr>
          <w:color w:val="000000"/>
          <w:sz w:val="24"/>
          <w:szCs w:val="24"/>
        </w:rPr>
        <w:t>ные расходы, которые поставщик</w:t>
      </w:r>
      <w:r>
        <w:rPr>
          <w:color w:val="000000"/>
          <w:sz w:val="24"/>
          <w:szCs w:val="24"/>
        </w:rPr>
        <w:t xml:space="preserve">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 xml:space="preserve">223-ФЗ «О закупках товаров, работ, услуг </w:t>
      </w:r>
      <w:r w:rsidR="005A314D" w:rsidRPr="00C53469">
        <w:rPr>
          <w:sz w:val="24"/>
          <w:szCs w:val="24"/>
        </w:rPr>
        <w:lastRenderedPageBreak/>
        <w:t>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w:t>
      </w:r>
      <w:proofErr w:type="gramStart"/>
      <w:r w:rsidR="00E917B7" w:rsidRPr="00C53469">
        <w:rPr>
          <w:color w:val="000000"/>
          <w:sz w:val="24"/>
          <w:szCs w:val="24"/>
        </w:rPr>
        <w:t>наш</w:t>
      </w:r>
      <w:proofErr w:type="gramEnd"/>
      <w:r w:rsidR="00E917B7" w:rsidRPr="00C53469">
        <w:rPr>
          <w:color w:val="000000"/>
          <w:sz w:val="24"/>
          <w:szCs w:val="24"/>
        </w:rPr>
        <w:t xml:space="preserve">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09777A" w:rsidRDefault="0009777A"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1F1A16" w:rsidP="005C6B38">
      <w:pPr>
        <w:pStyle w:val="16"/>
        <w:tabs>
          <w:tab w:val="left" w:pos="900"/>
        </w:tabs>
        <w:spacing w:before="60" w:after="60"/>
        <w:ind w:left="0"/>
        <w:jc w:val="both"/>
        <w:rPr>
          <w:rFonts w:ascii="Times New Roman" w:hAnsi="Times New Roman" w:cs="Times New Roman"/>
          <w:b/>
          <w:sz w:val="24"/>
          <w:szCs w:val="24"/>
          <w:lang w:eastAsia="ru-RU"/>
        </w:rPr>
      </w:pPr>
      <w:r w:rsidRPr="001F1A16">
        <w:rPr>
          <w:rFonts w:ascii="Times New Roman" w:hAnsi="Times New Roman" w:cs="Times New Roman"/>
          <w:b/>
          <w:sz w:val="24"/>
          <w:szCs w:val="24"/>
          <w:lang w:eastAsia="ru-RU"/>
        </w:rPr>
        <w:t>Сведения о функциональных характеристиках (потребительских свойствах) и качественных характеристиках товара, наименование страны происхождения товара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C574B" w:rsidRDefault="009C574B"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7B4D46" w:rsidRDefault="007B4D46"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C6009F">
        <w:rPr>
          <w:bCs/>
          <w:sz w:val="24"/>
          <w:szCs w:val="24"/>
        </w:rPr>
        <w:t>_______ 2018</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6C470E">
        <w:rPr>
          <w:bCs/>
          <w:sz w:val="24"/>
          <w:szCs w:val="24"/>
        </w:rPr>
        <w:t xml:space="preserve"> от “__“ ________ 2018</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ЛИЦЕНЗИОННЫЙ (СУБЛИЦЕНЗИОННЫЙ) ДОГОВОР №_________</w:t>
      </w: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 xml:space="preserve">на передачу неисключительных прав на программы для ЭВМ </w:t>
      </w:r>
    </w:p>
    <w:p w:rsidR="00AD1EBC" w:rsidRPr="00AD1EBC" w:rsidRDefault="00AD1EBC" w:rsidP="00AD1EBC">
      <w:pPr>
        <w:widowControl/>
        <w:spacing w:line="240" w:lineRule="auto"/>
        <w:contextualSpacing/>
        <w:jc w:val="center"/>
        <w:rPr>
          <w:rFonts w:eastAsiaTheme="minorHAnsi"/>
          <w:b/>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r w:rsidRPr="00AD1EBC">
        <w:rPr>
          <w:rFonts w:eastAsiaTheme="minorHAnsi"/>
          <w:sz w:val="24"/>
          <w:szCs w:val="24"/>
          <w:lang w:eastAsia="en-US"/>
        </w:rPr>
        <w:t>г. Астрахань                                                                                                        «_____»_________2018 г.</w:t>
      </w:r>
    </w:p>
    <w:p w:rsidR="00AD1EBC" w:rsidRPr="00AD1EBC" w:rsidRDefault="00AD1EBC" w:rsidP="00AD1EBC">
      <w:pPr>
        <w:widowControl/>
        <w:spacing w:line="240" w:lineRule="auto"/>
        <w:ind w:right="-1" w:firstLine="708"/>
        <w:jc w:val="both"/>
        <w:rPr>
          <w:sz w:val="24"/>
          <w:szCs w:val="24"/>
        </w:rPr>
      </w:pPr>
      <w:proofErr w:type="gramStart"/>
      <w:r w:rsidRPr="00AD1EBC">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Абдулатипова Магомеда Алиевича, действующего на основании Устава, с одной стороны, и </w:t>
      </w:r>
      <w:r w:rsidRPr="00AD1EBC">
        <w:rPr>
          <w:i/>
          <w:sz w:val="24"/>
          <w:szCs w:val="24"/>
          <w:u w:val="single"/>
        </w:rPr>
        <w:t>полное наименование контрагента</w:t>
      </w:r>
      <w:r w:rsidRPr="00AD1EBC">
        <w:rPr>
          <w:i/>
          <w:sz w:val="24"/>
          <w:szCs w:val="24"/>
        </w:rPr>
        <w:t xml:space="preserve"> </w:t>
      </w:r>
      <w:r w:rsidRPr="00AD1EBC">
        <w:rPr>
          <w:i/>
          <w:sz w:val="24"/>
          <w:szCs w:val="24"/>
          <w:u w:val="single"/>
        </w:rPr>
        <w:t>(сокращенное наименование контрагента)</w:t>
      </w:r>
      <w:r w:rsidRPr="00AD1EBC">
        <w:rPr>
          <w:sz w:val="24"/>
          <w:szCs w:val="24"/>
        </w:rPr>
        <w:t xml:space="preserve">, именуемое в дальнейшем «Лицензиар» («Лицензиат»), в лице </w:t>
      </w:r>
      <w:r w:rsidRPr="00AD1EBC">
        <w:rPr>
          <w:i/>
          <w:sz w:val="24"/>
          <w:szCs w:val="24"/>
          <w:u w:val="single"/>
        </w:rPr>
        <w:t>наименование должности, ФИО</w:t>
      </w:r>
      <w:r w:rsidRPr="00AD1EBC">
        <w:rPr>
          <w:sz w:val="24"/>
          <w:szCs w:val="24"/>
        </w:rPr>
        <w:t xml:space="preserve">, действующего на основании </w:t>
      </w:r>
      <w:r w:rsidRPr="00AD1EBC">
        <w:rPr>
          <w:i/>
          <w:sz w:val="24"/>
          <w:szCs w:val="24"/>
          <w:u w:val="single"/>
        </w:rPr>
        <w:t>наименование документа</w:t>
      </w:r>
      <w:r w:rsidRPr="00AD1EBC">
        <w:rPr>
          <w:sz w:val="24"/>
          <w:szCs w:val="24"/>
        </w:rPr>
        <w:t>, с другой стороны, далее - «Стороны</w:t>
      </w:r>
      <w:proofErr w:type="gramEnd"/>
      <w:r w:rsidRPr="00AD1EBC">
        <w:rPr>
          <w:sz w:val="24"/>
          <w:szCs w:val="24"/>
        </w:rPr>
        <w:t xml:space="preserve">», заключили настоящий лицензионный (сублицензионный) договор (далее – договор) на </w:t>
      </w:r>
      <w:proofErr w:type="gramStart"/>
      <w:r w:rsidRPr="00AD1EBC">
        <w:rPr>
          <w:sz w:val="24"/>
          <w:szCs w:val="24"/>
        </w:rPr>
        <w:t>основании</w:t>
      </w:r>
      <w:proofErr w:type="gramEnd"/>
      <w:r w:rsidRPr="00AD1EBC">
        <w:rPr>
          <w:sz w:val="24"/>
          <w:szCs w:val="24"/>
        </w:rPr>
        <w:t xml:space="preserve"> протокола заседания Единой комиссии №_______ от «____» ___________  2018 г. о нижеследующем:</w:t>
      </w:r>
    </w:p>
    <w:p w:rsidR="00AD1EBC" w:rsidRPr="00AD1EBC" w:rsidRDefault="00AD1EBC" w:rsidP="00AD1EBC">
      <w:pPr>
        <w:widowControl/>
        <w:spacing w:line="240" w:lineRule="auto"/>
        <w:ind w:right="-1" w:firstLine="708"/>
        <w:jc w:val="both"/>
        <w:rPr>
          <w:sz w:val="24"/>
          <w:szCs w:val="24"/>
        </w:rPr>
      </w:pPr>
    </w:p>
    <w:p w:rsidR="00AD1EBC" w:rsidRPr="00AD1EBC" w:rsidRDefault="00AD1EBC" w:rsidP="00AD1EBC">
      <w:pPr>
        <w:widowControl/>
        <w:numPr>
          <w:ilvl w:val="0"/>
          <w:numId w:val="35"/>
        </w:numPr>
        <w:spacing w:after="200" w:line="240" w:lineRule="auto"/>
        <w:ind w:right="-1"/>
        <w:contextualSpacing/>
        <w:jc w:val="center"/>
        <w:rPr>
          <w:sz w:val="24"/>
          <w:szCs w:val="24"/>
        </w:rPr>
      </w:pPr>
      <w:r w:rsidRPr="00AD1EBC">
        <w:rPr>
          <w:sz w:val="24"/>
          <w:szCs w:val="24"/>
        </w:rPr>
        <w:t>ПРЕДМЕТ ДОГОВОРА</w:t>
      </w:r>
    </w:p>
    <w:p w:rsidR="00AD1EBC" w:rsidRPr="00AD1EBC" w:rsidRDefault="00AD1EBC" w:rsidP="00AD1EBC">
      <w:pPr>
        <w:widowControl/>
        <w:spacing w:line="240" w:lineRule="auto"/>
        <w:ind w:right="-1"/>
        <w:jc w:val="both"/>
        <w:rPr>
          <w:sz w:val="24"/>
          <w:szCs w:val="24"/>
        </w:rPr>
      </w:pPr>
      <w:r w:rsidRPr="00AD1EBC">
        <w:rPr>
          <w:sz w:val="24"/>
          <w:szCs w:val="24"/>
        </w:rPr>
        <w:t xml:space="preserve">1.1. </w:t>
      </w:r>
      <w:proofErr w:type="gramStart"/>
      <w:r w:rsidRPr="00AD1EBC">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w:t>
      </w:r>
      <w:proofErr w:type="gramEnd"/>
      <w:r w:rsidRPr="00AD1EBC">
        <w:rPr>
          <w:sz w:val="24"/>
          <w:szCs w:val="24"/>
        </w:rPr>
        <w:t>) обязуется уплатить Лицензиару (Лицензиату) обусловленное настоящим договором вознаграждение.</w:t>
      </w:r>
    </w:p>
    <w:p w:rsidR="00AD1EBC" w:rsidRPr="00AD1EBC" w:rsidRDefault="00AD1EBC" w:rsidP="00AD1EBC">
      <w:pPr>
        <w:widowControl/>
        <w:spacing w:line="240" w:lineRule="auto"/>
        <w:ind w:right="-1"/>
        <w:jc w:val="both"/>
        <w:rPr>
          <w:sz w:val="24"/>
          <w:szCs w:val="24"/>
        </w:rPr>
      </w:pPr>
      <w:r w:rsidRPr="00AD1EBC">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AD1EBC" w:rsidRPr="00AD1EBC" w:rsidRDefault="00AD1EBC" w:rsidP="00AD1EBC">
      <w:pPr>
        <w:widowControl/>
        <w:spacing w:line="240" w:lineRule="auto"/>
        <w:ind w:right="-1"/>
        <w:jc w:val="both"/>
        <w:rPr>
          <w:color w:val="FF0000"/>
          <w:sz w:val="24"/>
          <w:szCs w:val="24"/>
        </w:rPr>
      </w:pPr>
      <w:r w:rsidRPr="00AD1EBC">
        <w:rPr>
          <w:sz w:val="24"/>
          <w:szCs w:val="24"/>
        </w:rPr>
        <w:t xml:space="preserve">1.3. Лицензиар (Лицензиат) подтверждает, что он обладает всеми правами на передачу прав на программы для ЭВМ на </w:t>
      </w:r>
      <w:proofErr w:type="gramStart"/>
      <w:r w:rsidRPr="00AD1EBC">
        <w:rPr>
          <w:sz w:val="24"/>
          <w:szCs w:val="24"/>
        </w:rPr>
        <w:t>основании</w:t>
      </w:r>
      <w:proofErr w:type="gramEnd"/>
      <w:r w:rsidRPr="00AD1EBC">
        <w:rPr>
          <w:sz w:val="24"/>
          <w:szCs w:val="24"/>
        </w:rPr>
        <w:t xml:space="preserve"> _____________________________________________________.</w:t>
      </w:r>
    </w:p>
    <w:p w:rsidR="00AD1EBC" w:rsidRPr="00AD1EBC" w:rsidRDefault="00AD1EBC" w:rsidP="00AD1EBC">
      <w:pPr>
        <w:widowControl/>
        <w:spacing w:line="240" w:lineRule="auto"/>
        <w:ind w:right="-1"/>
        <w:jc w:val="both"/>
        <w:rPr>
          <w:sz w:val="24"/>
          <w:szCs w:val="24"/>
        </w:rPr>
      </w:pPr>
    </w:p>
    <w:p w:rsidR="00AD1EBC" w:rsidRPr="00AD1EBC" w:rsidRDefault="00AD1EBC" w:rsidP="00AD1EBC">
      <w:pPr>
        <w:widowControl/>
        <w:numPr>
          <w:ilvl w:val="0"/>
          <w:numId w:val="35"/>
        </w:numPr>
        <w:spacing w:after="200" w:line="240" w:lineRule="auto"/>
        <w:ind w:right="-1"/>
        <w:contextualSpacing/>
        <w:jc w:val="center"/>
        <w:rPr>
          <w:sz w:val="24"/>
          <w:szCs w:val="24"/>
        </w:rPr>
      </w:pPr>
      <w:r w:rsidRPr="00AD1EBC">
        <w:rPr>
          <w:sz w:val="24"/>
          <w:szCs w:val="24"/>
        </w:rPr>
        <w:t>ОБЯЗАННОСТИ И ПРАВА СТОРОН</w:t>
      </w:r>
    </w:p>
    <w:p w:rsidR="00AD1EBC" w:rsidRPr="00AD1EBC" w:rsidRDefault="00AD1EBC" w:rsidP="00AD1EBC">
      <w:pPr>
        <w:widowControl/>
        <w:spacing w:line="240" w:lineRule="auto"/>
        <w:ind w:right="-1"/>
        <w:jc w:val="both"/>
        <w:rPr>
          <w:sz w:val="24"/>
          <w:szCs w:val="24"/>
        </w:rPr>
      </w:pPr>
      <w:r w:rsidRPr="00AD1EBC">
        <w:rPr>
          <w:sz w:val="24"/>
          <w:szCs w:val="24"/>
        </w:rPr>
        <w:t>2.1. Лицензиар (Лицензиат) обязан:</w:t>
      </w:r>
    </w:p>
    <w:p w:rsidR="00AD1EBC" w:rsidRPr="00AD1EBC" w:rsidRDefault="00AD1EBC" w:rsidP="00AD1EBC">
      <w:pPr>
        <w:widowControl/>
        <w:spacing w:line="240" w:lineRule="auto"/>
        <w:ind w:right="-1"/>
        <w:jc w:val="both"/>
        <w:rPr>
          <w:sz w:val="24"/>
          <w:szCs w:val="24"/>
        </w:rPr>
      </w:pPr>
      <w:r w:rsidRPr="00AD1EBC">
        <w:rPr>
          <w:sz w:val="24"/>
          <w:szCs w:val="24"/>
        </w:rPr>
        <w:t>2.1.1. Осуществить передачу прав на программы для ЭВМ в порядке и на условиях, определенных настоящим договором.</w:t>
      </w:r>
    </w:p>
    <w:p w:rsidR="00AD1EBC" w:rsidRPr="00AD1EBC" w:rsidRDefault="00AD1EBC" w:rsidP="00AD1EBC">
      <w:pPr>
        <w:widowControl/>
        <w:spacing w:line="240" w:lineRule="auto"/>
        <w:ind w:right="-1"/>
        <w:jc w:val="both"/>
        <w:rPr>
          <w:sz w:val="24"/>
          <w:szCs w:val="24"/>
        </w:rPr>
      </w:pPr>
      <w:r w:rsidRPr="00AD1EBC">
        <w:rPr>
          <w:sz w:val="24"/>
          <w:szCs w:val="24"/>
        </w:rPr>
        <w:t>2.2. Лицензиар (Лицензиат) имеет право:</w:t>
      </w:r>
    </w:p>
    <w:p w:rsidR="00AD1EBC" w:rsidRPr="00AD1EBC" w:rsidRDefault="00AD1EBC" w:rsidP="00AD1EBC">
      <w:pPr>
        <w:widowControl/>
        <w:spacing w:line="240" w:lineRule="auto"/>
        <w:ind w:right="-1"/>
        <w:jc w:val="both"/>
        <w:rPr>
          <w:sz w:val="24"/>
          <w:szCs w:val="24"/>
        </w:rPr>
      </w:pPr>
      <w:r w:rsidRPr="00AD1EBC">
        <w:rPr>
          <w:sz w:val="24"/>
          <w:szCs w:val="24"/>
        </w:rPr>
        <w:t>2.2.1. Требовать оплаты вознаграждения в соответствии с условиями настоящего договора.</w:t>
      </w:r>
    </w:p>
    <w:p w:rsidR="00AD1EBC" w:rsidRPr="00AD1EBC" w:rsidRDefault="00AD1EBC" w:rsidP="00AD1EBC">
      <w:pPr>
        <w:widowControl/>
        <w:spacing w:line="240" w:lineRule="auto"/>
        <w:ind w:right="-1"/>
        <w:jc w:val="both"/>
        <w:rPr>
          <w:sz w:val="24"/>
          <w:szCs w:val="24"/>
        </w:rPr>
      </w:pPr>
      <w:r w:rsidRPr="00AD1EBC">
        <w:rPr>
          <w:sz w:val="24"/>
          <w:szCs w:val="24"/>
        </w:rPr>
        <w:t>2.2.2. Осуществить передачу прав на программы для ЭВМ ранее срока, указанного в пункте 3.1 настоящего договора.</w:t>
      </w:r>
    </w:p>
    <w:p w:rsidR="00AD1EBC" w:rsidRPr="00AD1EBC" w:rsidRDefault="00AD1EBC" w:rsidP="00AD1EBC">
      <w:pPr>
        <w:widowControl/>
        <w:spacing w:line="240" w:lineRule="auto"/>
        <w:ind w:right="-1"/>
        <w:jc w:val="both"/>
        <w:rPr>
          <w:sz w:val="24"/>
          <w:szCs w:val="24"/>
        </w:rPr>
      </w:pPr>
      <w:r w:rsidRPr="00AD1EBC">
        <w:rPr>
          <w:sz w:val="24"/>
          <w:szCs w:val="24"/>
        </w:rPr>
        <w:t xml:space="preserve">2.3. Лицензиат (Сублицензиат)  обязан: </w:t>
      </w:r>
    </w:p>
    <w:p w:rsidR="00AD1EBC" w:rsidRPr="00AD1EBC" w:rsidRDefault="00AD1EBC" w:rsidP="00AD1EBC">
      <w:pPr>
        <w:widowControl/>
        <w:spacing w:line="240" w:lineRule="auto"/>
        <w:ind w:right="-1"/>
        <w:jc w:val="both"/>
        <w:rPr>
          <w:sz w:val="24"/>
          <w:szCs w:val="24"/>
        </w:rPr>
      </w:pPr>
      <w:r w:rsidRPr="00AD1EBC">
        <w:rPr>
          <w:sz w:val="24"/>
          <w:szCs w:val="24"/>
        </w:rPr>
        <w:t>2.3.1. Осуществить оплату в порядке и сроки, установленные разделом 4 настоящего договора.</w:t>
      </w:r>
    </w:p>
    <w:p w:rsidR="00AD1EBC" w:rsidRPr="00AD1EBC" w:rsidRDefault="00AD1EBC" w:rsidP="00AD1EBC">
      <w:pPr>
        <w:widowControl/>
        <w:spacing w:line="240" w:lineRule="auto"/>
        <w:ind w:right="-1"/>
        <w:jc w:val="both"/>
        <w:rPr>
          <w:sz w:val="24"/>
          <w:szCs w:val="24"/>
        </w:rPr>
      </w:pPr>
      <w:r w:rsidRPr="00AD1EBC">
        <w:rPr>
          <w:sz w:val="24"/>
          <w:szCs w:val="24"/>
        </w:rPr>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AD1EBC" w:rsidRPr="00AD1EBC" w:rsidRDefault="00AD1EBC" w:rsidP="00AD1EBC">
      <w:pPr>
        <w:widowControl/>
        <w:spacing w:line="240" w:lineRule="auto"/>
        <w:ind w:right="-1"/>
        <w:jc w:val="both"/>
        <w:rPr>
          <w:sz w:val="24"/>
          <w:szCs w:val="24"/>
        </w:rPr>
      </w:pPr>
      <w:r w:rsidRPr="00AD1EBC">
        <w:rPr>
          <w:sz w:val="24"/>
          <w:szCs w:val="24"/>
        </w:rPr>
        <w:t>2.4. Лицензиат (Сублицензиат) имеет право:</w:t>
      </w:r>
    </w:p>
    <w:p w:rsidR="00AD1EBC" w:rsidRPr="00AD1EBC" w:rsidRDefault="00AD1EBC" w:rsidP="00AD1EBC">
      <w:pPr>
        <w:widowControl/>
        <w:spacing w:line="240" w:lineRule="auto"/>
        <w:ind w:right="-1"/>
        <w:jc w:val="both"/>
        <w:rPr>
          <w:sz w:val="24"/>
          <w:szCs w:val="24"/>
        </w:rPr>
      </w:pPr>
      <w:r w:rsidRPr="00AD1EBC">
        <w:rPr>
          <w:sz w:val="24"/>
          <w:szCs w:val="24"/>
        </w:rPr>
        <w:t xml:space="preserve">2.4.1. Осуществлять использование программ для ЭВМ в соответствии с их назначением в рамках предоставленных прав.  </w:t>
      </w:r>
    </w:p>
    <w:p w:rsidR="00AD1EBC" w:rsidRPr="00AD1EBC" w:rsidRDefault="00AD1EBC" w:rsidP="00AD1EBC">
      <w:pPr>
        <w:widowControl/>
        <w:spacing w:line="240" w:lineRule="auto"/>
        <w:ind w:right="-1"/>
        <w:jc w:val="both"/>
        <w:rPr>
          <w:sz w:val="24"/>
          <w:szCs w:val="24"/>
        </w:rPr>
      </w:pPr>
      <w:r w:rsidRPr="00AD1EBC">
        <w:rPr>
          <w:sz w:val="24"/>
          <w:szCs w:val="24"/>
        </w:rPr>
        <w:lastRenderedPageBreak/>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AD1EBC" w:rsidRPr="00AD1EBC" w:rsidRDefault="00AD1EBC" w:rsidP="00AD1EBC">
      <w:pPr>
        <w:widowControl/>
        <w:spacing w:line="240" w:lineRule="auto"/>
        <w:ind w:right="-1"/>
        <w:jc w:val="both"/>
        <w:rPr>
          <w:sz w:val="24"/>
          <w:szCs w:val="24"/>
        </w:rPr>
      </w:pPr>
    </w:p>
    <w:p w:rsidR="00AD1EBC" w:rsidRPr="00AD1EBC" w:rsidRDefault="00AD1EBC" w:rsidP="00AD1EBC">
      <w:pPr>
        <w:widowControl/>
        <w:numPr>
          <w:ilvl w:val="0"/>
          <w:numId w:val="35"/>
        </w:numPr>
        <w:spacing w:after="200" w:line="240" w:lineRule="auto"/>
        <w:ind w:right="-1"/>
        <w:contextualSpacing/>
        <w:jc w:val="center"/>
        <w:rPr>
          <w:sz w:val="24"/>
          <w:szCs w:val="24"/>
        </w:rPr>
      </w:pPr>
      <w:r w:rsidRPr="00AD1EBC">
        <w:rPr>
          <w:sz w:val="24"/>
          <w:szCs w:val="24"/>
        </w:rPr>
        <w:t>УСЛОВИЯ ПРЕДОСТАВЛЕНИЯ (ПЕРЕДАЧИ)  ПРАВ</w:t>
      </w:r>
    </w:p>
    <w:p w:rsidR="00AD1EBC" w:rsidRPr="00AD1EBC" w:rsidRDefault="00AD1EBC" w:rsidP="00AD1EBC">
      <w:pPr>
        <w:widowControl/>
        <w:spacing w:line="240" w:lineRule="auto"/>
        <w:ind w:right="-1"/>
        <w:jc w:val="both"/>
        <w:rPr>
          <w:sz w:val="24"/>
          <w:szCs w:val="24"/>
        </w:rPr>
      </w:pPr>
      <w:r w:rsidRPr="00AD1EBC">
        <w:rPr>
          <w:sz w:val="24"/>
          <w:szCs w:val="24"/>
        </w:rPr>
        <w:t>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w:t>
      </w:r>
    </w:p>
    <w:p w:rsidR="00AD1EBC" w:rsidRPr="00AD1EBC" w:rsidRDefault="00AD1EBC" w:rsidP="00AD1EBC">
      <w:pPr>
        <w:widowControl/>
        <w:spacing w:line="240" w:lineRule="auto"/>
        <w:ind w:right="-1"/>
        <w:jc w:val="both"/>
        <w:rPr>
          <w:sz w:val="24"/>
          <w:szCs w:val="24"/>
        </w:rPr>
      </w:pPr>
      <w:r w:rsidRPr="00AD1EBC">
        <w:rPr>
          <w:sz w:val="24"/>
          <w:szCs w:val="24"/>
        </w:rPr>
        <w:t xml:space="preserve">3.2. Факт предоставления Лицензиату (Сублицензиату) прав на использование программ для ЭВМ оформляется Актом приема-передачи прав. </w:t>
      </w:r>
    </w:p>
    <w:p w:rsidR="00AD1EBC" w:rsidRPr="00AD1EBC" w:rsidRDefault="00AD1EBC" w:rsidP="00AD1EBC">
      <w:pPr>
        <w:widowControl/>
        <w:spacing w:line="240" w:lineRule="auto"/>
        <w:ind w:right="-1"/>
        <w:jc w:val="both"/>
        <w:rPr>
          <w:sz w:val="24"/>
          <w:szCs w:val="24"/>
        </w:rPr>
      </w:pPr>
      <w:r w:rsidRPr="00AD1EBC">
        <w:rPr>
          <w:sz w:val="24"/>
          <w:szCs w:val="24"/>
        </w:rPr>
        <w:t xml:space="preserve">3.3. </w:t>
      </w:r>
      <w:proofErr w:type="gramStart"/>
      <w:r w:rsidRPr="00AD1EBC">
        <w:rPr>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w:t>
      </w:r>
      <w:proofErr w:type="gramEnd"/>
      <w:r w:rsidRPr="00AD1EBC">
        <w:rPr>
          <w:sz w:val="24"/>
          <w:szCs w:val="24"/>
        </w:rPr>
        <w:t xml:space="preserve">) вправе осуществить загрузку программ для ЭВМ. </w:t>
      </w:r>
    </w:p>
    <w:p w:rsidR="00AD1EBC" w:rsidRPr="00AD1EBC" w:rsidRDefault="00AD1EBC" w:rsidP="00AD1EBC">
      <w:pPr>
        <w:spacing w:line="240" w:lineRule="auto"/>
        <w:jc w:val="both"/>
        <w:rPr>
          <w:sz w:val="24"/>
          <w:szCs w:val="24"/>
        </w:rPr>
      </w:pPr>
      <w:r w:rsidRPr="00AD1EBC">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AD1EBC" w:rsidRPr="00AD1EBC" w:rsidRDefault="00AD1EBC" w:rsidP="00AD1EBC">
      <w:pPr>
        <w:spacing w:line="240" w:lineRule="auto"/>
        <w:jc w:val="both"/>
        <w:rPr>
          <w:sz w:val="24"/>
          <w:szCs w:val="24"/>
        </w:rPr>
      </w:pPr>
      <w:r w:rsidRPr="00AD1EBC">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AD1EBC" w:rsidRPr="00AD1EBC" w:rsidRDefault="00AD1EBC" w:rsidP="00AD1EBC">
      <w:pPr>
        <w:widowControl/>
        <w:spacing w:line="240" w:lineRule="auto"/>
        <w:ind w:firstLine="709"/>
        <w:rPr>
          <w:rFonts w:eastAsiaTheme="minorHAnsi"/>
          <w:sz w:val="24"/>
          <w:szCs w:val="24"/>
          <w:lang w:eastAsia="en-US"/>
        </w:rPr>
      </w:pPr>
    </w:p>
    <w:p w:rsidR="00AD1EBC" w:rsidRPr="00AD1EBC" w:rsidRDefault="00AD1EBC" w:rsidP="00AD1EBC">
      <w:pPr>
        <w:widowControl/>
        <w:spacing w:line="240" w:lineRule="auto"/>
        <w:ind w:right="-1"/>
        <w:jc w:val="center"/>
        <w:rPr>
          <w:sz w:val="24"/>
          <w:szCs w:val="24"/>
        </w:rPr>
      </w:pPr>
      <w:r w:rsidRPr="00AD1EBC">
        <w:rPr>
          <w:sz w:val="24"/>
          <w:szCs w:val="24"/>
        </w:rPr>
        <w:t>4. УСЛОВИЯ ОПЛАТЫ</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AD1EBC">
        <w:rPr>
          <w:rFonts w:eastAsiaTheme="minorHAnsi"/>
          <w:i/>
          <w:sz w:val="24"/>
          <w:szCs w:val="24"/>
          <w:u w:val="single"/>
          <w:lang w:eastAsia="en-US"/>
        </w:rPr>
        <w:t>сумма цифрами</w:t>
      </w:r>
      <w:r w:rsidRPr="00AD1EBC">
        <w:rPr>
          <w:rFonts w:eastAsiaTheme="minorHAnsi"/>
          <w:sz w:val="24"/>
          <w:szCs w:val="24"/>
          <w:lang w:eastAsia="en-US"/>
        </w:rPr>
        <w:t xml:space="preserve"> (</w:t>
      </w:r>
      <w:r w:rsidRPr="00AD1EBC">
        <w:rPr>
          <w:rFonts w:eastAsiaTheme="minorHAnsi"/>
          <w:i/>
          <w:sz w:val="24"/>
          <w:szCs w:val="24"/>
          <w:u w:val="single"/>
          <w:lang w:eastAsia="en-US"/>
        </w:rPr>
        <w:t>Сумма прописью</w:t>
      </w:r>
      <w:r w:rsidRPr="00AD1EBC">
        <w:rPr>
          <w:rFonts w:eastAsiaTheme="minorHAnsi"/>
          <w:sz w:val="24"/>
          <w:szCs w:val="24"/>
          <w:lang w:eastAsia="en-US"/>
        </w:rPr>
        <w:t xml:space="preserve">) рублей __ копеек согласно Спецификации (Приложение № 1 к договору). Вознаграждение за предоставляемые права на программы для ЭВМ облагается НДС ____% - </w:t>
      </w:r>
      <w:r w:rsidRPr="00AD1EBC">
        <w:rPr>
          <w:rFonts w:eastAsiaTheme="minorHAnsi"/>
          <w:i/>
          <w:sz w:val="24"/>
          <w:szCs w:val="24"/>
          <w:u w:val="single"/>
          <w:lang w:eastAsia="en-US"/>
        </w:rPr>
        <w:t>сумма цифрами</w:t>
      </w:r>
      <w:r w:rsidRPr="00AD1EBC">
        <w:rPr>
          <w:rFonts w:eastAsiaTheme="minorHAnsi"/>
          <w:i/>
          <w:sz w:val="24"/>
          <w:szCs w:val="24"/>
          <w:lang w:eastAsia="en-US"/>
        </w:rPr>
        <w:t xml:space="preserve"> (</w:t>
      </w:r>
      <w:r w:rsidRPr="00AD1EBC">
        <w:rPr>
          <w:rFonts w:eastAsiaTheme="minorHAnsi"/>
          <w:i/>
          <w:sz w:val="24"/>
          <w:szCs w:val="24"/>
          <w:u w:val="single"/>
          <w:lang w:eastAsia="en-US"/>
        </w:rPr>
        <w:t>Сумма прописью</w:t>
      </w:r>
      <w:r w:rsidRPr="00AD1EBC">
        <w:rPr>
          <w:rFonts w:eastAsiaTheme="minorHAnsi"/>
          <w:i/>
          <w:sz w:val="24"/>
          <w:szCs w:val="24"/>
          <w:lang w:eastAsia="en-US"/>
        </w:rPr>
        <w:t xml:space="preserve">) </w:t>
      </w:r>
      <w:r w:rsidRPr="00AD1EBC">
        <w:rPr>
          <w:rFonts w:eastAsiaTheme="minorHAnsi"/>
          <w:sz w:val="24"/>
          <w:szCs w:val="24"/>
          <w:lang w:eastAsia="en-US"/>
        </w:rPr>
        <w:t>рублей</w:t>
      </w:r>
      <w:r w:rsidRPr="00AD1EBC">
        <w:rPr>
          <w:rFonts w:eastAsiaTheme="minorHAnsi"/>
          <w:i/>
          <w:sz w:val="24"/>
          <w:szCs w:val="24"/>
          <w:lang w:eastAsia="en-US"/>
        </w:rPr>
        <w:t xml:space="preserve"> __</w:t>
      </w:r>
      <w:r w:rsidRPr="00AD1EBC">
        <w:rPr>
          <w:rFonts w:eastAsiaTheme="minorHAnsi"/>
          <w:sz w:val="24"/>
          <w:szCs w:val="24"/>
          <w:lang w:eastAsia="en-US"/>
        </w:rPr>
        <w:t>копеек</w:t>
      </w:r>
      <w:r w:rsidRPr="00AD1EBC">
        <w:rPr>
          <w:rFonts w:eastAsiaTheme="minorHAnsi"/>
          <w:i/>
          <w:sz w:val="24"/>
          <w:szCs w:val="24"/>
          <w:lang w:eastAsia="en-US"/>
        </w:rPr>
        <w:t xml:space="preserve"> /</w:t>
      </w:r>
      <w:r w:rsidRPr="00AD1EBC">
        <w:rPr>
          <w:rFonts w:eastAsiaTheme="minorHAnsi"/>
          <w:sz w:val="24"/>
          <w:szCs w:val="24"/>
          <w:lang w:eastAsia="en-US"/>
        </w:rPr>
        <w:t xml:space="preserve">не облагается НДС на основании </w:t>
      </w:r>
      <w:r w:rsidRPr="00AD1EBC">
        <w:rPr>
          <w:rFonts w:eastAsiaTheme="minorHAnsi"/>
          <w:i/>
          <w:sz w:val="24"/>
          <w:szCs w:val="24"/>
          <w:u w:val="single"/>
          <w:lang w:eastAsia="en-US"/>
        </w:rPr>
        <w:t>указать пункт и статью НК РФ</w:t>
      </w:r>
      <w:r w:rsidRPr="00AD1EBC">
        <w:rPr>
          <w:rFonts w:eastAsiaTheme="minorHAnsi"/>
          <w:sz w:val="24"/>
          <w:szCs w:val="24"/>
          <w:lang w:eastAsia="en-US"/>
        </w:rPr>
        <w:t>.</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AD1EBC">
        <w:rPr>
          <w:rFonts w:eastAsiaTheme="minorHAnsi"/>
          <w:sz w:val="24"/>
          <w:szCs w:val="24"/>
          <w:lang w:eastAsia="en-US"/>
        </w:rPr>
        <w:t>дств с л</w:t>
      </w:r>
      <w:proofErr w:type="gramEnd"/>
      <w:r w:rsidRPr="00AD1EBC">
        <w:rPr>
          <w:rFonts w:eastAsiaTheme="minorHAnsi"/>
          <w:sz w:val="24"/>
          <w:szCs w:val="24"/>
          <w:lang w:eastAsia="en-US"/>
        </w:rPr>
        <w:t>ицевого счета Лицензиата (Сублицензиата).</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w:t>
      </w:r>
      <w:r w:rsidRPr="00AD1EBC">
        <w:rPr>
          <w:rFonts w:eastAsiaTheme="minorHAnsi"/>
          <w:sz w:val="24"/>
          <w:szCs w:val="24"/>
          <w:lang w:eastAsia="en-US"/>
        </w:rPr>
        <w:lastRenderedPageBreak/>
        <w:t xml:space="preserve">законодательством Российской Федерации, и повторно представить их Лицензиату (Сублицензиату). </w:t>
      </w:r>
    </w:p>
    <w:p w:rsidR="00AD1EBC" w:rsidRPr="00AD1EBC" w:rsidRDefault="00AD1EBC" w:rsidP="00AD1EBC">
      <w:pPr>
        <w:widowControl/>
        <w:spacing w:line="240" w:lineRule="auto"/>
        <w:contextualSpacing/>
        <w:jc w:val="both"/>
        <w:rPr>
          <w:rFonts w:eastAsiaTheme="minorHAnsi"/>
          <w:sz w:val="24"/>
          <w:szCs w:val="24"/>
          <w:lang w:eastAsia="en-US"/>
        </w:rPr>
      </w:pPr>
    </w:p>
    <w:p w:rsidR="00AD1EBC" w:rsidRPr="00AD1EBC" w:rsidRDefault="00AD1EBC" w:rsidP="00AD1EBC">
      <w:pPr>
        <w:widowControl/>
        <w:spacing w:after="200" w:line="240" w:lineRule="auto"/>
        <w:contextualSpacing/>
        <w:jc w:val="center"/>
        <w:rPr>
          <w:rFonts w:eastAsiaTheme="minorHAnsi"/>
          <w:sz w:val="24"/>
          <w:szCs w:val="24"/>
          <w:lang w:eastAsia="en-US"/>
        </w:rPr>
      </w:pPr>
      <w:r w:rsidRPr="00AD1EBC">
        <w:rPr>
          <w:rFonts w:eastAsiaTheme="minorHAnsi"/>
          <w:sz w:val="24"/>
          <w:szCs w:val="24"/>
          <w:lang w:eastAsia="en-US"/>
        </w:rPr>
        <w:t>5. ОТВЕТСТВЕННОСТЬ СТОРОН</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5.6. Лицензиар (Лицензиат) не несет ответственности за работоспособность программ для ЭВМ на технических средствах Лицензиата (Сублицензиата).</w:t>
      </w:r>
    </w:p>
    <w:p w:rsidR="00AD1EBC" w:rsidRPr="00AD1EBC" w:rsidRDefault="00AD1EBC" w:rsidP="00AD1EBC">
      <w:pPr>
        <w:widowControl/>
        <w:spacing w:line="240" w:lineRule="auto"/>
        <w:contextualSpacing/>
        <w:jc w:val="both"/>
        <w:rPr>
          <w:rFonts w:eastAsiaTheme="minorHAnsi"/>
          <w:sz w:val="24"/>
          <w:szCs w:val="24"/>
          <w:lang w:eastAsia="en-US"/>
        </w:rPr>
      </w:pP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6. СРОК ДЕЙСТВИЯ ДОГОВОРА И УРЕГУЛИРОВАНИЕ СПОРОВ</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6.1. Настоящий договор вступает в силу с момента подписания его Сторонами и действует до 17.12.2018 г.</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6.4. Все спорные вопросы при невозможности урегулирования в процессе переговоров разрешаются в арбитражном суде по месту нахождения ответчика.</w:t>
      </w:r>
    </w:p>
    <w:p w:rsidR="00AD1EBC" w:rsidRPr="00AD1EBC" w:rsidRDefault="00AD1EBC" w:rsidP="00AD1EBC">
      <w:pPr>
        <w:widowControl/>
        <w:spacing w:line="240" w:lineRule="auto"/>
        <w:contextualSpacing/>
        <w:jc w:val="both"/>
        <w:rPr>
          <w:rFonts w:eastAsiaTheme="minorHAnsi"/>
          <w:sz w:val="24"/>
          <w:szCs w:val="24"/>
          <w:lang w:eastAsia="en-US"/>
        </w:rPr>
      </w:pP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7. АНТИКОРРУПЦИОННАЯ ОГОВОРКА</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 xml:space="preserve">7.1. </w:t>
      </w:r>
      <w:proofErr w:type="gramStart"/>
      <w:r w:rsidRPr="00AD1EBC">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D1EBC">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D1EBC" w:rsidRPr="00AD1EBC" w:rsidRDefault="00AD1EBC" w:rsidP="00AD1EBC">
      <w:pPr>
        <w:widowControl/>
        <w:spacing w:line="240" w:lineRule="auto"/>
        <w:contextualSpacing/>
        <w:jc w:val="both"/>
        <w:rPr>
          <w:rFonts w:eastAsiaTheme="minorHAnsi"/>
          <w:sz w:val="24"/>
          <w:szCs w:val="24"/>
          <w:lang w:eastAsia="en-US"/>
        </w:rPr>
      </w:pPr>
      <w:r w:rsidRPr="00AD1EBC">
        <w:rPr>
          <w:rFonts w:eastAsiaTheme="minorHAnsi"/>
          <w:sz w:val="24"/>
          <w:szCs w:val="24"/>
          <w:lang w:eastAsia="en-US"/>
        </w:rPr>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D1EBC" w:rsidRPr="00AD1EBC" w:rsidRDefault="00AD1EBC" w:rsidP="00AD1EBC">
      <w:pPr>
        <w:widowControl/>
        <w:spacing w:line="240" w:lineRule="auto"/>
        <w:contextualSpacing/>
        <w:jc w:val="both"/>
        <w:rPr>
          <w:rFonts w:eastAsiaTheme="minorHAnsi"/>
          <w:sz w:val="24"/>
          <w:szCs w:val="24"/>
          <w:lang w:eastAsia="en-US"/>
        </w:rPr>
      </w:pP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8. ЗАКЛЮЧИТЕЛЬНЫЕ ПОЛОЖЕНИЯ</w:t>
      </w:r>
    </w:p>
    <w:p w:rsidR="00AD1EBC" w:rsidRPr="00AD1EBC" w:rsidRDefault="00AD1EBC" w:rsidP="00AD1EBC">
      <w:pPr>
        <w:spacing w:line="240" w:lineRule="auto"/>
        <w:jc w:val="both"/>
        <w:rPr>
          <w:noProof/>
          <w:sz w:val="24"/>
          <w:szCs w:val="24"/>
        </w:rPr>
      </w:pPr>
      <w:r w:rsidRPr="00AD1EBC">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AD1EBC" w:rsidRPr="00AD1EBC" w:rsidRDefault="00AD1EBC" w:rsidP="00AD1EBC">
      <w:pPr>
        <w:spacing w:line="240" w:lineRule="auto"/>
        <w:jc w:val="both"/>
        <w:rPr>
          <w:noProof/>
          <w:sz w:val="24"/>
          <w:szCs w:val="24"/>
        </w:rPr>
      </w:pPr>
      <w:r w:rsidRPr="00AD1EBC">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AD1EBC" w:rsidRPr="00AD1EBC" w:rsidRDefault="00AD1EBC" w:rsidP="00AD1EBC">
      <w:pPr>
        <w:spacing w:line="240" w:lineRule="auto"/>
        <w:jc w:val="both"/>
        <w:rPr>
          <w:noProof/>
          <w:sz w:val="24"/>
          <w:szCs w:val="24"/>
        </w:rPr>
      </w:pPr>
      <w:r w:rsidRPr="00AD1EBC">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AD1EBC" w:rsidRPr="00AD1EBC" w:rsidRDefault="00AD1EBC" w:rsidP="00AD1EBC">
      <w:pPr>
        <w:spacing w:line="240" w:lineRule="auto"/>
        <w:jc w:val="both"/>
        <w:rPr>
          <w:noProof/>
          <w:sz w:val="24"/>
          <w:szCs w:val="24"/>
        </w:rPr>
      </w:pPr>
      <w:r w:rsidRPr="00AD1EBC">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D1EBC" w:rsidRPr="00AD1EBC" w:rsidRDefault="00AD1EBC" w:rsidP="00AD1EBC">
      <w:pPr>
        <w:spacing w:line="240" w:lineRule="auto"/>
        <w:jc w:val="both"/>
        <w:rPr>
          <w:noProof/>
          <w:sz w:val="24"/>
          <w:szCs w:val="24"/>
        </w:rPr>
      </w:pPr>
      <w:r w:rsidRPr="00AD1EBC">
        <w:rPr>
          <w:noProof/>
          <w:sz w:val="24"/>
          <w:szCs w:val="24"/>
        </w:rPr>
        <w:t>8.5. Неотъемлемой частью настоящего договора является следующее приложение:</w:t>
      </w:r>
    </w:p>
    <w:p w:rsidR="00AD1EBC" w:rsidRPr="00AD1EBC" w:rsidRDefault="00AD1EBC" w:rsidP="00AD1EBC">
      <w:pPr>
        <w:spacing w:line="240" w:lineRule="auto"/>
        <w:jc w:val="both"/>
        <w:rPr>
          <w:noProof/>
          <w:sz w:val="24"/>
          <w:szCs w:val="24"/>
        </w:rPr>
      </w:pPr>
      <w:r w:rsidRPr="00AD1EBC">
        <w:rPr>
          <w:noProof/>
          <w:sz w:val="24"/>
          <w:szCs w:val="24"/>
        </w:rPr>
        <w:t>- Приложение № 1 - Спецификация - на 3 л.</w:t>
      </w:r>
    </w:p>
    <w:p w:rsidR="00AD1EBC" w:rsidRPr="00AD1EBC" w:rsidRDefault="00AD1EBC" w:rsidP="00AD1EBC">
      <w:pPr>
        <w:widowControl/>
        <w:spacing w:line="240" w:lineRule="auto"/>
        <w:contextualSpacing/>
        <w:rPr>
          <w:rFonts w:eastAsiaTheme="minorHAnsi"/>
          <w:sz w:val="24"/>
          <w:szCs w:val="24"/>
          <w:lang w:eastAsia="en-US"/>
        </w:rPr>
      </w:pPr>
    </w:p>
    <w:p w:rsidR="00AD1EBC" w:rsidRPr="00AD1EBC" w:rsidRDefault="00AD1EBC" w:rsidP="00AD1EBC">
      <w:pPr>
        <w:widowControl/>
        <w:spacing w:line="240" w:lineRule="auto"/>
        <w:contextualSpacing/>
        <w:jc w:val="center"/>
        <w:rPr>
          <w:rFonts w:eastAsiaTheme="minorHAnsi"/>
          <w:sz w:val="24"/>
          <w:szCs w:val="24"/>
          <w:lang w:eastAsia="en-US"/>
        </w:rPr>
      </w:pPr>
      <w:r w:rsidRPr="00AD1EBC">
        <w:rPr>
          <w:rFonts w:eastAsiaTheme="minorHAnsi"/>
          <w:sz w:val="24"/>
          <w:szCs w:val="24"/>
          <w:lang w:eastAsia="en-US"/>
        </w:rPr>
        <w:t>9. РЕКВИЗИТЫ И ПОДПИСИ СТОРОН</w:t>
      </w:r>
    </w:p>
    <w:p w:rsidR="00AD1EBC" w:rsidRPr="00AD1EBC" w:rsidRDefault="00AD1EBC" w:rsidP="00AD1EBC">
      <w:pPr>
        <w:widowControl/>
        <w:spacing w:line="240" w:lineRule="auto"/>
        <w:contextualSpacing/>
        <w:jc w:val="center"/>
        <w:rPr>
          <w:rFonts w:eastAsiaTheme="minorHAnsi"/>
          <w:sz w:val="24"/>
          <w:szCs w:val="24"/>
          <w:lang w:eastAsia="en-US"/>
        </w:rPr>
      </w:pPr>
    </w:p>
    <w:tbl>
      <w:tblPr>
        <w:tblStyle w:val="16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AD1EBC" w:rsidRPr="00AD1EBC" w:rsidTr="00AD1EBC">
        <w:trPr>
          <w:jc w:val="center"/>
        </w:trPr>
        <w:tc>
          <w:tcPr>
            <w:tcW w:w="4818" w:type="dxa"/>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Лицензиат (Сублицензиат)</w:t>
            </w:r>
          </w:p>
        </w:tc>
        <w:tc>
          <w:tcPr>
            <w:tcW w:w="5211" w:type="dxa"/>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Лицензиар (Лицензиат)</w:t>
            </w:r>
          </w:p>
        </w:tc>
      </w:tr>
      <w:tr w:rsidR="00AD1EBC" w:rsidRPr="00AD1EBC" w:rsidTr="00AD1EBC">
        <w:trPr>
          <w:jc w:val="center"/>
        </w:trPr>
        <w:tc>
          <w:tcPr>
            <w:tcW w:w="4818" w:type="dxa"/>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ФГБУ «АМП Каспийского моря»</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 xml:space="preserve">Россия, 414016, г. Астрахань, </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ул. Капитана Краснова, 31</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ИНН 3018010485   КПП 301801001</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ОГРН 1023000826177</w:t>
            </w:r>
          </w:p>
          <w:p w:rsidR="00AD1EBC" w:rsidRPr="00AD1EBC" w:rsidRDefault="00AD1EBC" w:rsidP="00AD1EBC">
            <w:pPr>
              <w:widowControl/>
              <w:spacing w:line="240" w:lineRule="auto"/>
              <w:contextualSpacing/>
              <w:rPr>
                <w:rFonts w:ascii="Times New Roman" w:hAnsi="Times New Roman" w:cs="Times New Roman"/>
                <w:sz w:val="24"/>
                <w:szCs w:val="24"/>
              </w:rPr>
            </w:pPr>
            <w:proofErr w:type="gramStart"/>
            <w:r w:rsidRPr="00AD1EBC">
              <w:rPr>
                <w:rFonts w:ascii="Times New Roman" w:hAnsi="Times New Roman" w:cs="Times New Roman"/>
                <w:sz w:val="24"/>
                <w:szCs w:val="24"/>
              </w:rPr>
              <w:t>л</w:t>
            </w:r>
            <w:proofErr w:type="gramEnd"/>
            <w:r w:rsidRPr="00AD1EBC">
              <w:rPr>
                <w:rFonts w:ascii="Times New Roman" w:hAnsi="Times New Roman" w:cs="Times New Roman"/>
                <w:sz w:val="24"/>
                <w:szCs w:val="24"/>
              </w:rPr>
              <w:t>\</w:t>
            </w:r>
            <w:proofErr w:type="spellStart"/>
            <w:r w:rsidRPr="00AD1EBC">
              <w:rPr>
                <w:rFonts w:ascii="Times New Roman" w:hAnsi="Times New Roman" w:cs="Times New Roman"/>
                <w:sz w:val="24"/>
                <w:szCs w:val="24"/>
              </w:rPr>
              <w:t>сч</w:t>
            </w:r>
            <w:proofErr w:type="spellEnd"/>
            <w:r w:rsidRPr="00AD1EBC">
              <w:rPr>
                <w:rFonts w:ascii="Times New Roman" w:hAnsi="Times New Roman" w:cs="Times New Roman"/>
                <w:sz w:val="24"/>
                <w:szCs w:val="24"/>
              </w:rPr>
              <w:t>. 20256Ц76300</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в УФК по Астраханской области</w:t>
            </w:r>
          </w:p>
          <w:p w:rsidR="00AD1EBC" w:rsidRPr="00AD1EBC" w:rsidRDefault="00AD1EBC" w:rsidP="00AD1EBC">
            <w:pPr>
              <w:widowControl/>
              <w:spacing w:line="240" w:lineRule="auto"/>
              <w:contextualSpacing/>
              <w:rPr>
                <w:rFonts w:ascii="Times New Roman" w:hAnsi="Times New Roman" w:cs="Times New Roman"/>
                <w:sz w:val="24"/>
                <w:szCs w:val="24"/>
              </w:rPr>
            </w:pPr>
            <w:proofErr w:type="gramStart"/>
            <w:r w:rsidRPr="00AD1EBC">
              <w:rPr>
                <w:rFonts w:ascii="Times New Roman" w:hAnsi="Times New Roman" w:cs="Times New Roman"/>
                <w:sz w:val="24"/>
                <w:szCs w:val="24"/>
              </w:rPr>
              <w:t>р</w:t>
            </w:r>
            <w:proofErr w:type="gramEnd"/>
            <w:r w:rsidRPr="00AD1EBC">
              <w:rPr>
                <w:rFonts w:ascii="Times New Roman" w:hAnsi="Times New Roman" w:cs="Times New Roman"/>
                <w:sz w:val="24"/>
                <w:szCs w:val="24"/>
              </w:rPr>
              <w:t>\</w:t>
            </w:r>
            <w:proofErr w:type="spellStart"/>
            <w:r w:rsidRPr="00AD1EBC">
              <w:rPr>
                <w:rFonts w:ascii="Times New Roman" w:hAnsi="Times New Roman" w:cs="Times New Roman"/>
                <w:sz w:val="24"/>
                <w:szCs w:val="24"/>
              </w:rPr>
              <w:t>сч</w:t>
            </w:r>
            <w:proofErr w:type="spellEnd"/>
            <w:r w:rsidRPr="00AD1EBC">
              <w:rPr>
                <w:rFonts w:ascii="Times New Roman" w:hAnsi="Times New Roman" w:cs="Times New Roman"/>
                <w:sz w:val="24"/>
                <w:szCs w:val="24"/>
              </w:rPr>
              <w:t>.  УФК 40501810400002000002</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в Отделении Астрахань</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БИК 041203001</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ОКПО 36712354</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Тел.: (8512) 58-45-69, факс: (8512) 58-45-66</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lang w:val="en-US"/>
              </w:rPr>
              <w:t>E</w:t>
            </w:r>
            <w:r w:rsidRPr="00AD1EBC">
              <w:rPr>
                <w:rFonts w:ascii="Times New Roman" w:hAnsi="Times New Roman" w:cs="Times New Roman"/>
                <w:sz w:val="24"/>
                <w:szCs w:val="24"/>
              </w:rPr>
              <w:t>-</w:t>
            </w:r>
            <w:r w:rsidRPr="00AD1EBC">
              <w:rPr>
                <w:rFonts w:ascii="Times New Roman" w:hAnsi="Times New Roman" w:cs="Times New Roman"/>
                <w:sz w:val="24"/>
                <w:szCs w:val="24"/>
                <w:lang w:val="en-US"/>
              </w:rPr>
              <w:t>mail</w:t>
            </w:r>
            <w:r w:rsidRPr="00AD1EBC">
              <w:rPr>
                <w:rFonts w:ascii="Times New Roman" w:hAnsi="Times New Roman" w:cs="Times New Roman"/>
                <w:sz w:val="24"/>
                <w:szCs w:val="24"/>
              </w:rPr>
              <w:t xml:space="preserve">: </w:t>
            </w:r>
            <w:hyperlink r:id="rId21" w:history="1">
              <w:r w:rsidRPr="00AD1EBC">
                <w:rPr>
                  <w:rFonts w:ascii="Times New Roman" w:hAnsi="Times New Roman" w:cs="Times New Roman"/>
                  <w:color w:val="0000FF" w:themeColor="hyperlink"/>
                  <w:sz w:val="24"/>
                  <w:szCs w:val="24"/>
                  <w:u w:val="single"/>
                </w:rPr>
                <w:t>mail@ampastra.ru</w:t>
              </w:r>
            </w:hyperlink>
          </w:p>
          <w:p w:rsidR="00AD1EBC" w:rsidRPr="00AD1EBC" w:rsidRDefault="00AD1EBC" w:rsidP="00AD1EBC">
            <w:pPr>
              <w:widowControl/>
              <w:spacing w:line="240" w:lineRule="auto"/>
              <w:contextualSpacing/>
              <w:rPr>
                <w:rFonts w:ascii="Times New Roman" w:hAnsi="Times New Roman" w:cs="Times New Roman"/>
                <w:sz w:val="24"/>
                <w:szCs w:val="24"/>
              </w:rPr>
            </w:pPr>
          </w:p>
        </w:tc>
        <w:tc>
          <w:tcPr>
            <w:tcW w:w="5211" w:type="dxa"/>
          </w:tcPr>
          <w:p w:rsidR="00AD1EBC" w:rsidRPr="00AD1EBC" w:rsidRDefault="00AD1EBC" w:rsidP="00AD1EBC">
            <w:pPr>
              <w:widowControl/>
              <w:spacing w:line="240" w:lineRule="auto"/>
              <w:contextualSpacing/>
              <w:rPr>
                <w:rFonts w:ascii="Times New Roman" w:hAnsi="Times New Roman" w:cs="Times New Roman"/>
                <w:b/>
                <w:i/>
                <w:sz w:val="24"/>
                <w:szCs w:val="24"/>
              </w:rPr>
            </w:pPr>
            <w:r w:rsidRPr="00AD1EBC">
              <w:rPr>
                <w:rFonts w:ascii="Times New Roman" w:hAnsi="Times New Roman" w:cs="Times New Roman"/>
                <w:b/>
                <w:i/>
                <w:sz w:val="24"/>
                <w:szCs w:val="24"/>
              </w:rPr>
              <w:t>Наименование</w:t>
            </w:r>
          </w:p>
          <w:p w:rsidR="00AD1EBC" w:rsidRPr="00AD1EBC" w:rsidRDefault="00AD1EBC" w:rsidP="00AD1EBC">
            <w:pPr>
              <w:widowControl/>
              <w:spacing w:line="240" w:lineRule="auto"/>
              <w:contextualSpacing/>
              <w:rPr>
                <w:rFonts w:ascii="Times New Roman" w:hAnsi="Times New Roman" w:cs="Times New Roman"/>
                <w:i/>
                <w:sz w:val="24"/>
                <w:szCs w:val="24"/>
              </w:rPr>
            </w:pP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Адрес</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ИНН   КПП</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ОГРН</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р./</w:t>
            </w:r>
            <w:proofErr w:type="spellStart"/>
            <w:r w:rsidRPr="00AD1EBC">
              <w:rPr>
                <w:rFonts w:ascii="Times New Roman" w:hAnsi="Times New Roman" w:cs="Times New Roman"/>
                <w:i/>
                <w:sz w:val="24"/>
                <w:szCs w:val="24"/>
              </w:rPr>
              <w:t>сч</w:t>
            </w:r>
            <w:proofErr w:type="spellEnd"/>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наименование банка</w:t>
            </w:r>
          </w:p>
          <w:p w:rsidR="00AD1EBC" w:rsidRPr="00AD1EBC" w:rsidRDefault="00AD1EBC" w:rsidP="00AD1EBC">
            <w:pPr>
              <w:widowControl/>
              <w:spacing w:line="240" w:lineRule="auto"/>
              <w:contextualSpacing/>
              <w:rPr>
                <w:rFonts w:ascii="Times New Roman" w:hAnsi="Times New Roman" w:cs="Times New Roman"/>
                <w:i/>
                <w:sz w:val="24"/>
                <w:szCs w:val="24"/>
              </w:rPr>
            </w:pPr>
            <w:proofErr w:type="spellStart"/>
            <w:r w:rsidRPr="00AD1EBC">
              <w:rPr>
                <w:rFonts w:ascii="Times New Roman" w:hAnsi="Times New Roman" w:cs="Times New Roman"/>
                <w:i/>
                <w:sz w:val="24"/>
                <w:szCs w:val="24"/>
              </w:rPr>
              <w:t>кор</w:t>
            </w:r>
            <w:proofErr w:type="spellEnd"/>
            <w:r w:rsidRPr="00AD1EBC">
              <w:rPr>
                <w:rFonts w:ascii="Times New Roman" w:hAnsi="Times New Roman" w:cs="Times New Roman"/>
                <w:i/>
                <w:sz w:val="24"/>
                <w:szCs w:val="24"/>
              </w:rPr>
              <w:t>/</w:t>
            </w:r>
            <w:proofErr w:type="spellStart"/>
            <w:r w:rsidRPr="00AD1EBC">
              <w:rPr>
                <w:rFonts w:ascii="Times New Roman" w:hAnsi="Times New Roman" w:cs="Times New Roman"/>
                <w:i/>
                <w:sz w:val="24"/>
                <w:szCs w:val="24"/>
              </w:rPr>
              <w:t>сч</w:t>
            </w:r>
            <w:proofErr w:type="spellEnd"/>
          </w:p>
          <w:p w:rsidR="00AD1EBC" w:rsidRPr="00AD1EBC" w:rsidRDefault="00AD1EBC" w:rsidP="00AD1EBC">
            <w:pPr>
              <w:widowControl/>
              <w:spacing w:line="240" w:lineRule="auto"/>
              <w:contextualSpacing/>
              <w:rPr>
                <w:rFonts w:ascii="Times New Roman" w:hAnsi="Times New Roman" w:cs="Times New Roman"/>
                <w:i/>
                <w:sz w:val="24"/>
                <w:szCs w:val="24"/>
              </w:rPr>
            </w:pP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БИК</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ОКПО</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i/>
                <w:sz w:val="24"/>
                <w:szCs w:val="24"/>
              </w:rPr>
              <w:t>Тел./факс:</w:t>
            </w:r>
          </w:p>
          <w:p w:rsidR="00AD1EBC" w:rsidRPr="00AD1EBC" w:rsidRDefault="00AD1EBC" w:rsidP="00AD1EBC">
            <w:pPr>
              <w:widowControl/>
              <w:spacing w:line="240" w:lineRule="auto"/>
              <w:contextualSpacing/>
              <w:rPr>
                <w:rFonts w:ascii="Times New Roman" w:hAnsi="Times New Roman" w:cs="Times New Roman"/>
                <w:b/>
                <w:i/>
                <w:sz w:val="24"/>
                <w:szCs w:val="24"/>
              </w:rPr>
            </w:pPr>
            <w:r w:rsidRPr="00AD1EBC">
              <w:rPr>
                <w:rFonts w:ascii="Times New Roman" w:hAnsi="Times New Roman" w:cs="Times New Roman"/>
                <w:i/>
                <w:sz w:val="24"/>
                <w:szCs w:val="24"/>
                <w:lang w:val="en-US"/>
              </w:rPr>
              <w:t>E</w:t>
            </w:r>
            <w:r w:rsidRPr="00AD1EBC">
              <w:rPr>
                <w:rFonts w:ascii="Times New Roman" w:hAnsi="Times New Roman" w:cs="Times New Roman"/>
                <w:i/>
                <w:sz w:val="24"/>
                <w:szCs w:val="24"/>
              </w:rPr>
              <w:t>-</w:t>
            </w:r>
            <w:r w:rsidRPr="00AD1EBC">
              <w:rPr>
                <w:rFonts w:ascii="Times New Roman" w:hAnsi="Times New Roman" w:cs="Times New Roman"/>
                <w:i/>
                <w:sz w:val="24"/>
                <w:szCs w:val="24"/>
                <w:lang w:val="en-US"/>
              </w:rPr>
              <w:t>mail</w:t>
            </w:r>
            <w:r w:rsidRPr="00AD1EBC">
              <w:rPr>
                <w:rFonts w:ascii="Times New Roman" w:hAnsi="Times New Roman" w:cs="Times New Roman"/>
                <w:i/>
                <w:sz w:val="24"/>
                <w:szCs w:val="24"/>
              </w:rPr>
              <w:t>:</w:t>
            </w:r>
          </w:p>
        </w:tc>
      </w:tr>
      <w:tr w:rsidR="00AD1EBC" w:rsidRPr="00AD1EBC" w:rsidTr="00AD1EBC">
        <w:trPr>
          <w:jc w:val="center"/>
        </w:trPr>
        <w:tc>
          <w:tcPr>
            <w:tcW w:w="4818" w:type="dxa"/>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 xml:space="preserve">Руководитель </w:t>
            </w: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ФГБУ «АМП Каспийского моря»</w:t>
            </w:r>
          </w:p>
          <w:p w:rsidR="00AD1EBC" w:rsidRPr="00AD1EBC" w:rsidRDefault="00AD1EBC" w:rsidP="00AD1EBC">
            <w:pPr>
              <w:widowControl/>
              <w:spacing w:line="240" w:lineRule="auto"/>
              <w:contextualSpacing/>
              <w:rPr>
                <w:rFonts w:ascii="Times New Roman" w:hAnsi="Times New Roman" w:cs="Times New Roman"/>
                <w:b/>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____________________/М.А. Абдулатипов/</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(подпись)</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ab/>
            </w:r>
            <w:r w:rsidRPr="00AD1EBC">
              <w:rPr>
                <w:rFonts w:ascii="Times New Roman" w:hAnsi="Times New Roman" w:cs="Times New Roman"/>
                <w:sz w:val="24"/>
                <w:szCs w:val="24"/>
              </w:rPr>
              <w:tab/>
              <w:t>МП</w:t>
            </w:r>
          </w:p>
        </w:tc>
        <w:tc>
          <w:tcPr>
            <w:tcW w:w="5211" w:type="dxa"/>
          </w:tcPr>
          <w:p w:rsidR="00AD1EBC" w:rsidRPr="00AD1EBC" w:rsidRDefault="00AD1EBC" w:rsidP="00AD1EBC">
            <w:pPr>
              <w:widowControl/>
              <w:spacing w:line="240" w:lineRule="auto"/>
              <w:contextualSpacing/>
              <w:rPr>
                <w:rFonts w:ascii="Times New Roman" w:hAnsi="Times New Roman" w:cs="Times New Roman"/>
                <w:b/>
                <w:i/>
                <w:sz w:val="24"/>
                <w:szCs w:val="24"/>
              </w:rPr>
            </w:pPr>
            <w:r w:rsidRPr="00AD1EBC">
              <w:rPr>
                <w:rFonts w:ascii="Times New Roman" w:hAnsi="Times New Roman" w:cs="Times New Roman"/>
                <w:b/>
                <w:i/>
                <w:sz w:val="24"/>
                <w:szCs w:val="24"/>
              </w:rPr>
              <w:t>Должность</w:t>
            </w:r>
          </w:p>
          <w:p w:rsidR="00AD1EBC" w:rsidRPr="00AD1EBC" w:rsidRDefault="00AD1EBC" w:rsidP="00AD1EBC">
            <w:pPr>
              <w:widowControl/>
              <w:spacing w:line="240" w:lineRule="auto"/>
              <w:contextualSpacing/>
              <w:rPr>
                <w:rFonts w:ascii="Times New Roman" w:hAnsi="Times New Roman" w:cs="Times New Roman"/>
                <w:b/>
                <w:i/>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___________________ /</w:t>
            </w:r>
            <w:r w:rsidRPr="00AD1EBC">
              <w:rPr>
                <w:rFonts w:ascii="Times New Roman" w:hAnsi="Times New Roman" w:cs="Times New Roman"/>
                <w:b/>
                <w:i/>
                <w:sz w:val="24"/>
                <w:szCs w:val="24"/>
              </w:rPr>
              <w:t>ФИО</w:t>
            </w:r>
            <w:r w:rsidRPr="00AD1EBC">
              <w:rPr>
                <w:rFonts w:ascii="Times New Roman" w:hAnsi="Times New Roman" w:cs="Times New Roman"/>
                <w:b/>
                <w:sz w:val="24"/>
                <w:szCs w:val="24"/>
              </w:rPr>
              <w:t>/</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(подпись)</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ab/>
            </w:r>
            <w:r w:rsidRPr="00AD1EBC">
              <w:rPr>
                <w:rFonts w:ascii="Times New Roman" w:hAnsi="Times New Roman" w:cs="Times New Roman"/>
                <w:sz w:val="24"/>
                <w:szCs w:val="24"/>
              </w:rPr>
              <w:tab/>
              <w:t>МП (</w:t>
            </w:r>
            <w:r w:rsidRPr="00AD1EBC">
              <w:rPr>
                <w:rFonts w:ascii="Times New Roman" w:hAnsi="Times New Roman" w:cs="Times New Roman"/>
                <w:i/>
                <w:sz w:val="24"/>
                <w:szCs w:val="24"/>
              </w:rPr>
              <w:t>при наличии</w:t>
            </w:r>
            <w:r w:rsidRPr="00AD1EBC">
              <w:rPr>
                <w:rFonts w:ascii="Times New Roman" w:hAnsi="Times New Roman" w:cs="Times New Roman"/>
                <w:sz w:val="24"/>
                <w:szCs w:val="24"/>
              </w:rPr>
              <w:t>)</w:t>
            </w:r>
            <w:r w:rsidRPr="00AD1EBC">
              <w:rPr>
                <w:rFonts w:ascii="Times New Roman" w:hAnsi="Times New Roman" w:cs="Times New Roman"/>
                <w:b/>
                <w:sz w:val="24"/>
                <w:szCs w:val="24"/>
              </w:rPr>
              <w:t xml:space="preserve"> </w:t>
            </w:r>
          </w:p>
          <w:p w:rsidR="00AD1EBC" w:rsidRPr="00AD1EBC" w:rsidRDefault="00AD1EBC" w:rsidP="00AD1EBC">
            <w:pPr>
              <w:widowControl/>
              <w:spacing w:line="240" w:lineRule="auto"/>
              <w:contextualSpacing/>
              <w:rPr>
                <w:rFonts w:ascii="Times New Roman" w:hAnsi="Times New Roman" w:cs="Times New Roman"/>
                <w:sz w:val="24"/>
                <w:szCs w:val="24"/>
              </w:rPr>
            </w:pPr>
          </w:p>
        </w:tc>
      </w:tr>
    </w:tbl>
    <w:p w:rsidR="00AD1EBC" w:rsidRPr="00AD1EBC" w:rsidRDefault="00AD1EBC" w:rsidP="00AD1EBC">
      <w:pPr>
        <w:widowControl/>
        <w:spacing w:line="240" w:lineRule="auto"/>
        <w:contextualSpacing/>
        <w:rPr>
          <w:rFonts w:eastAsiaTheme="minorHAnsi"/>
          <w:sz w:val="24"/>
          <w:szCs w:val="24"/>
          <w:lang w:eastAsia="en-US"/>
        </w:rPr>
      </w:pPr>
    </w:p>
    <w:p w:rsidR="00AD1EBC" w:rsidRPr="00AD1EBC" w:rsidRDefault="00AD1EBC" w:rsidP="00AD1EBC">
      <w:pPr>
        <w:widowControl/>
        <w:spacing w:line="240" w:lineRule="auto"/>
        <w:contextualSpacing/>
        <w:jc w:val="right"/>
        <w:rPr>
          <w:rFonts w:eastAsiaTheme="minorHAnsi"/>
          <w:sz w:val="24"/>
          <w:szCs w:val="24"/>
          <w:lang w:eastAsia="en-US"/>
        </w:rPr>
      </w:pPr>
    </w:p>
    <w:p w:rsidR="00AD1EBC" w:rsidRPr="00AD1EBC" w:rsidRDefault="00AD1EBC" w:rsidP="00AD1EBC">
      <w:pPr>
        <w:widowControl/>
        <w:spacing w:line="240" w:lineRule="auto"/>
        <w:contextualSpacing/>
        <w:jc w:val="right"/>
        <w:rPr>
          <w:rFonts w:eastAsiaTheme="minorHAnsi"/>
          <w:sz w:val="24"/>
          <w:szCs w:val="24"/>
          <w:lang w:eastAsia="en-US"/>
        </w:rPr>
      </w:pPr>
    </w:p>
    <w:p w:rsidR="00AD1EBC" w:rsidRPr="00AD1EBC" w:rsidRDefault="00AD1EBC" w:rsidP="00AD1EBC">
      <w:pPr>
        <w:widowControl/>
        <w:spacing w:line="240" w:lineRule="auto"/>
        <w:contextualSpacing/>
        <w:jc w:val="right"/>
        <w:rPr>
          <w:rFonts w:eastAsiaTheme="minorHAnsi"/>
          <w:sz w:val="24"/>
          <w:szCs w:val="24"/>
          <w:lang w:eastAsia="en-US"/>
        </w:rPr>
      </w:pPr>
    </w:p>
    <w:p w:rsidR="00AD1EBC" w:rsidRPr="00AD1EBC" w:rsidRDefault="00AD1EBC" w:rsidP="00AD1EBC">
      <w:pPr>
        <w:widowControl/>
        <w:spacing w:line="240" w:lineRule="auto"/>
        <w:contextualSpacing/>
        <w:jc w:val="right"/>
        <w:rPr>
          <w:rFonts w:eastAsiaTheme="minorHAnsi"/>
          <w:sz w:val="24"/>
          <w:szCs w:val="24"/>
          <w:lang w:eastAsia="en-US"/>
        </w:rPr>
        <w:sectPr w:rsidR="00AD1EBC" w:rsidRPr="00AD1EBC" w:rsidSect="003B3649">
          <w:pgSz w:w="11906" w:h="16838"/>
          <w:pgMar w:top="1701" w:right="567" w:bottom="1134" w:left="1134" w:header="709" w:footer="709" w:gutter="0"/>
          <w:cols w:space="708"/>
          <w:docGrid w:linePitch="360"/>
        </w:sectPr>
      </w:pPr>
    </w:p>
    <w:p w:rsidR="00AD1EBC" w:rsidRPr="00AD1EBC" w:rsidRDefault="00AD1EBC" w:rsidP="00AD1EBC">
      <w:pPr>
        <w:widowControl/>
        <w:spacing w:line="240" w:lineRule="auto"/>
        <w:contextualSpacing/>
        <w:jc w:val="right"/>
        <w:rPr>
          <w:rFonts w:eastAsiaTheme="minorHAnsi"/>
          <w:sz w:val="24"/>
          <w:szCs w:val="24"/>
          <w:lang w:eastAsia="en-US"/>
        </w:rPr>
      </w:pPr>
      <w:r w:rsidRPr="00AD1EBC">
        <w:rPr>
          <w:rFonts w:eastAsiaTheme="minorHAnsi"/>
          <w:sz w:val="24"/>
          <w:szCs w:val="24"/>
          <w:lang w:eastAsia="en-US"/>
        </w:rPr>
        <w:lastRenderedPageBreak/>
        <w:t>Приложение № 1</w:t>
      </w:r>
    </w:p>
    <w:p w:rsidR="00AD1EBC" w:rsidRPr="00AD1EBC" w:rsidRDefault="00AD1EBC" w:rsidP="00AD1EBC">
      <w:pPr>
        <w:widowControl/>
        <w:spacing w:line="240" w:lineRule="auto"/>
        <w:contextualSpacing/>
        <w:jc w:val="right"/>
        <w:rPr>
          <w:rFonts w:eastAsiaTheme="minorHAnsi"/>
          <w:sz w:val="24"/>
          <w:szCs w:val="24"/>
          <w:lang w:eastAsia="en-US"/>
        </w:rPr>
      </w:pPr>
      <w:r w:rsidRPr="00AD1EBC">
        <w:rPr>
          <w:rFonts w:eastAsiaTheme="minorHAnsi"/>
          <w:sz w:val="24"/>
          <w:szCs w:val="24"/>
          <w:lang w:eastAsia="en-US"/>
        </w:rPr>
        <w:t>к Лицензионном</w:t>
      </w:r>
      <w:proofErr w:type="gramStart"/>
      <w:r w:rsidRPr="00AD1EBC">
        <w:rPr>
          <w:rFonts w:eastAsiaTheme="minorHAnsi"/>
          <w:sz w:val="24"/>
          <w:szCs w:val="24"/>
          <w:lang w:eastAsia="en-US"/>
        </w:rPr>
        <w:t>у(</w:t>
      </w:r>
      <w:proofErr w:type="spellStart"/>
      <w:proofErr w:type="gramEnd"/>
      <w:r w:rsidRPr="00AD1EBC">
        <w:rPr>
          <w:rFonts w:eastAsiaTheme="minorHAnsi"/>
          <w:sz w:val="24"/>
          <w:szCs w:val="24"/>
          <w:lang w:eastAsia="en-US"/>
        </w:rPr>
        <w:t>Сублицензионному</w:t>
      </w:r>
      <w:proofErr w:type="spellEnd"/>
      <w:r w:rsidRPr="00AD1EBC">
        <w:rPr>
          <w:rFonts w:eastAsiaTheme="minorHAnsi"/>
          <w:sz w:val="24"/>
          <w:szCs w:val="24"/>
          <w:lang w:eastAsia="en-US"/>
        </w:rPr>
        <w:t xml:space="preserve">) договору </w:t>
      </w:r>
    </w:p>
    <w:p w:rsidR="00AD1EBC" w:rsidRPr="00AD1EBC" w:rsidRDefault="00AD1EBC" w:rsidP="00AD1EBC">
      <w:pPr>
        <w:widowControl/>
        <w:spacing w:line="240" w:lineRule="auto"/>
        <w:contextualSpacing/>
        <w:jc w:val="right"/>
        <w:rPr>
          <w:rFonts w:eastAsiaTheme="minorHAnsi"/>
          <w:b/>
          <w:sz w:val="24"/>
          <w:szCs w:val="24"/>
          <w:lang w:eastAsia="en-US"/>
        </w:rPr>
      </w:pPr>
      <w:r w:rsidRPr="00AD1EBC">
        <w:rPr>
          <w:rFonts w:eastAsiaTheme="minorHAnsi"/>
          <w:sz w:val="24"/>
          <w:szCs w:val="24"/>
          <w:lang w:eastAsia="en-US"/>
        </w:rPr>
        <w:t>на передачу неисключительных прав на программы для ЭВМ</w:t>
      </w:r>
      <w:r w:rsidRPr="00AD1EBC">
        <w:rPr>
          <w:rFonts w:eastAsiaTheme="minorHAnsi"/>
          <w:b/>
          <w:sz w:val="24"/>
          <w:szCs w:val="24"/>
          <w:lang w:eastAsia="en-US"/>
        </w:rPr>
        <w:t xml:space="preserve"> </w:t>
      </w:r>
    </w:p>
    <w:p w:rsidR="00AD1EBC" w:rsidRPr="00AD1EBC" w:rsidRDefault="00AD1EBC" w:rsidP="00AD1EBC">
      <w:pPr>
        <w:widowControl/>
        <w:spacing w:line="240" w:lineRule="auto"/>
        <w:contextualSpacing/>
        <w:jc w:val="right"/>
        <w:rPr>
          <w:rFonts w:eastAsiaTheme="minorHAnsi"/>
          <w:sz w:val="24"/>
          <w:szCs w:val="24"/>
          <w:lang w:eastAsia="en-US"/>
        </w:rPr>
      </w:pPr>
      <w:r w:rsidRPr="00AD1EBC">
        <w:rPr>
          <w:rFonts w:eastAsiaTheme="minorHAnsi"/>
          <w:sz w:val="24"/>
          <w:szCs w:val="24"/>
          <w:lang w:eastAsia="en-US"/>
        </w:rPr>
        <w:t>№___________________ от «___»_______2018 г.</w:t>
      </w:r>
    </w:p>
    <w:p w:rsidR="00AD1EBC" w:rsidRPr="00AD1EBC" w:rsidRDefault="00AD1EBC" w:rsidP="00AD1EBC">
      <w:pPr>
        <w:widowControl/>
        <w:spacing w:line="240" w:lineRule="auto"/>
        <w:contextualSpacing/>
        <w:jc w:val="right"/>
        <w:rPr>
          <w:rFonts w:eastAsiaTheme="minorHAnsi"/>
          <w:sz w:val="24"/>
          <w:szCs w:val="24"/>
          <w:lang w:eastAsia="en-US"/>
        </w:rPr>
      </w:pPr>
    </w:p>
    <w:p w:rsidR="00AD1EBC" w:rsidRPr="00AD1EBC" w:rsidRDefault="00AD1EBC" w:rsidP="00AD1EBC">
      <w:pPr>
        <w:widowControl/>
        <w:spacing w:line="240" w:lineRule="auto"/>
        <w:contextualSpacing/>
        <w:jc w:val="center"/>
        <w:rPr>
          <w:rFonts w:eastAsiaTheme="minorHAnsi"/>
          <w:b/>
          <w:sz w:val="24"/>
          <w:szCs w:val="24"/>
          <w:lang w:eastAsia="en-US"/>
        </w:rPr>
      </w:pPr>
      <w:r w:rsidRPr="00AD1EBC">
        <w:rPr>
          <w:rFonts w:eastAsiaTheme="minorHAnsi"/>
          <w:b/>
          <w:sz w:val="24"/>
          <w:szCs w:val="24"/>
          <w:lang w:eastAsia="en-US"/>
        </w:rPr>
        <w:t>Спецификация</w:t>
      </w:r>
    </w:p>
    <w:tbl>
      <w:tblPr>
        <w:tblStyle w:val="160"/>
        <w:tblpPr w:leftFromText="180" w:rightFromText="180" w:vertAnchor="text" w:horzAnchor="margin" w:tblpXSpec="center" w:tblpY="349"/>
        <w:tblOverlap w:val="never"/>
        <w:tblW w:w="0" w:type="auto"/>
        <w:tblLook w:val="04A0" w:firstRow="1" w:lastRow="0" w:firstColumn="1" w:lastColumn="0" w:noHBand="0" w:noVBand="1"/>
      </w:tblPr>
      <w:tblGrid>
        <w:gridCol w:w="529"/>
        <w:gridCol w:w="2882"/>
        <w:gridCol w:w="2381"/>
        <w:gridCol w:w="632"/>
        <w:gridCol w:w="671"/>
        <w:gridCol w:w="2040"/>
        <w:gridCol w:w="2042"/>
        <w:gridCol w:w="950"/>
        <w:gridCol w:w="903"/>
        <w:gridCol w:w="2040"/>
      </w:tblGrid>
      <w:tr w:rsidR="00AD1EBC" w:rsidRPr="00AD1EBC" w:rsidTr="003A4531">
        <w:trPr>
          <w:trHeight w:val="920"/>
        </w:trPr>
        <w:tc>
          <w:tcPr>
            <w:tcW w:w="0" w:type="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 xml:space="preserve">№ </w:t>
            </w:r>
            <w:proofErr w:type="gramStart"/>
            <w:r w:rsidRPr="00AD1EBC">
              <w:rPr>
                <w:rFonts w:ascii="Times New Roman" w:hAnsi="Times New Roman" w:cs="Times New Roman"/>
                <w:b/>
                <w:sz w:val="21"/>
                <w:szCs w:val="21"/>
              </w:rPr>
              <w:t>п</w:t>
            </w:r>
            <w:proofErr w:type="gramEnd"/>
            <w:r w:rsidRPr="00AD1EBC">
              <w:rPr>
                <w:rFonts w:ascii="Times New Roman" w:hAnsi="Times New Roman" w:cs="Times New Roman"/>
                <w:b/>
                <w:sz w:val="21"/>
                <w:szCs w:val="21"/>
              </w:rPr>
              <w:t>/п</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Наименование программы для ЭВМ,</w:t>
            </w:r>
            <w:r w:rsidRPr="00AD1EBC">
              <w:rPr>
                <w:rFonts w:ascii="Times New Roman" w:hAnsi="Times New Roman" w:cs="Times New Roman"/>
                <w:sz w:val="21"/>
                <w:szCs w:val="21"/>
              </w:rPr>
              <w:t xml:space="preserve"> </w:t>
            </w:r>
            <w:r w:rsidRPr="00AD1EBC">
              <w:rPr>
                <w:rFonts w:ascii="Times New Roman" w:hAnsi="Times New Roman" w:cs="Times New Roman"/>
                <w:b/>
                <w:sz w:val="21"/>
                <w:szCs w:val="21"/>
              </w:rPr>
              <w:t>на которую предоставляются (передаются) права на использование</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Ед. изм.</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Кол-во</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 xml:space="preserve">Размер вознаграждения за предоставление (передачу) прав за ед. без учета НДС, руб </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Итого размер вознаграждения за предоставление (передачу) прав без учета НДС, руб</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Ставка НДС, %</w:t>
            </w:r>
          </w:p>
        </w:tc>
        <w:tc>
          <w:tcPr>
            <w:tcW w:w="0" w:type="auto"/>
            <w:shd w:val="clear" w:color="auto" w:fill="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Сумма НДС, руб</w:t>
            </w:r>
          </w:p>
        </w:tc>
        <w:tc>
          <w:tcPr>
            <w:tcW w:w="0" w:type="auto"/>
          </w:tcPr>
          <w:p w:rsidR="00AD1EBC" w:rsidRPr="00AD1EBC" w:rsidRDefault="00AD1EBC" w:rsidP="00AD1EBC">
            <w:pPr>
              <w:widowControl/>
              <w:spacing w:line="240" w:lineRule="auto"/>
              <w:contextualSpacing/>
              <w:jc w:val="center"/>
              <w:rPr>
                <w:rFonts w:ascii="Times New Roman" w:hAnsi="Times New Roman" w:cs="Times New Roman"/>
                <w:b/>
                <w:sz w:val="21"/>
                <w:szCs w:val="21"/>
              </w:rPr>
            </w:pPr>
            <w:r w:rsidRPr="00AD1EBC">
              <w:rPr>
                <w:rFonts w:ascii="Times New Roman" w:hAnsi="Times New Roman" w:cs="Times New Roman"/>
                <w:b/>
                <w:sz w:val="21"/>
                <w:szCs w:val="21"/>
              </w:rPr>
              <w:t>Итого размер вознаграждения за предоставление (передачу) прав с учетом НДС, руб</w:t>
            </w: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Корпоративная редакция, 60 пользователей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color w:val="000000"/>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2.</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Клиент для </w:t>
            </w:r>
            <w:proofErr w:type="spellStart"/>
            <w:r w:rsidRPr="00AD1EBC">
              <w:rPr>
                <w:rFonts w:ascii="Times New Roman" w:hAnsi="Times New Roman" w:cs="Times New Roman"/>
                <w:color w:val="000000"/>
                <w:sz w:val="24"/>
                <w:szCs w:val="24"/>
              </w:rPr>
              <w:t>Microsoft</w:t>
            </w:r>
            <w:proofErr w:type="spellEnd"/>
            <w:r w:rsidRPr="00AD1EBC">
              <w:rPr>
                <w:rFonts w:ascii="Times New Roman" w:hAnsi="Times New Roman" w:cs="Times New Roman"/>
                <w:color w:val="000000"/>
                <w:sz w:val="24"/>
                <w:szCs w:val="24"/>
              </w:rPr>
              <w:t xml:space="preserve"> </w:t>
            </w:r>
            <w:proofErr w:type="spellStart"/>
            <w:r w:rsidRPr="00AD1EBC">
              <w:rPr>
                <w:rFonts w:ascii="Times New Roman" w:hAnsi="Times New Roman" w:cs="Times New Roman"/>
                <w:color w:val="000000"/>
                <w:sz w:val="24"/>
                <w:szCs w:val="24"/>
              </w:rPr>
              <w:t>Office</w:t>
            </w:r>
            <w:proofErr w:type="spellEnd"/>
            <w:r w:rsidRPr="00AD1EBC">
              <w:rPr>
                <w:rFonts w:ascii="Times New Roman" w:hAnsi="Times New Roman" w:cs="Times New Roman"/>
                <w:color w:val="000000"/>
                <w:sz w:val="24"/>
                <w:szCs w:val="24"/>
              </w:rPr>
              <w:t>, 20 пользователей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3.</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Корпоративная редакция, 5 персональных VIP-пользователей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4.</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w:t>
            </w:r>
            <w:r w:rsidRPr="00AD1EBC">
              <w:rPr>
                <w:rFonts w:ascii="Times New Roman" w:hAnsi="Times New Roman" w:cs="Times New Roman"/>
                <w:color w:val="000000"/>
                <w:sz w:val="24"/>
                <w:szCs w:val="24"/>
              </w:rPr>
              <w:lastRenderedPageBreak/>
              <w:t xml:space="preserve">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Модуль расширенных отчетов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lastRenderedPageBreak/>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lastRenderedPageBreak/>
              <w:t>5.</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Сервис офлайн-заданий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6.</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Конструктор решений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7.</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Легкий клиент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8.</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Типовое решение «Согласование договоров» (пакет обновлений)</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jc w:val="center"/>
              <w:rPr>
                <w:rFonts w:ascii="Times New Roman" w:hAnsi="Times New Roman" w:cs="Times New Roman"/>
                <w:sz w:val="24"/>
                <w:szCs w:val="24"/>
              </w:rPr>
            </w:pPr>
            <w:r w:rsidRPr="00AD1EBC">
              <w:rPr>
                <w:rFonts w:ascii="Times New Roman" w:hAnsi="Times New Roman" w:cs="Times New Roman"/>
                <w:sz w:val="24"/>
                <w:szCs w:val="24"/>
              </w:rPr>
              <w:t xml:space="preserve">9. </w:t>
            </w:r>
          </w:p>
        </w:tc>
        <w:tc>
          <w:tcPr>
            <w:tcW w:w="0" w:type="auto"/>
            <w:shd w:val="clear" w:color="auto" w:fill="auto"/>
            <w:vAlign w:val="bottom"/>
          </w:tcPr>
          <w:p w:rsidR="00AD1EBC" w:rsidRPr="00AD1EBC" w:rsidRDefault="00AD1EBC" w:rsidP="00AD1EBC">
            <w:pPr>
              <w:widowControl/>
              <w:spacing w:line="240" w:lineRule="auto"/>
              <w:rPr>
                <w:rFonts w:ascii="Times New Roman" w:hAnsi="Times New Roman" w:cs="Times New Roman"/>
                <w:color w:val="000000"/>
                <w:sz w:val="24"/>
                <w:szCs w:val="24"/>
              </w:rPr>
            </w:pPr>
            <w:r w:rsidRPr="00AD1EBC">
              <w:rPr>
                <w:rFonts w:ascii="Times New Roman" w:hAnsi="Times New Roman" w:cs="Times New Roman"/>
                <w:color w:val="000000"/>
                <w:sz w:val="24"/>
                <w:szCs w:val="24"/>
              </w:rPr>
              <w:t xml:space="preserve">Простая (неисключительная) лицензия на ПО </w:t>
            </w:r>
            <w:proofErr w:type="spellStart"/>
            <w:r w:rsidRPr="00AD1EBC">
              <w:rPr>
                <w:rFonts w:ascii="Times New Roman" w:hAnsi="Times New Roman" w:cs="Times New Roman"/>
                <w:color w:val="000000"/>
                <w:sz w:val="24"/>
                <w:szCs w:val="24"/>
              </w:rPr>
              <w:t>DocsVision</w:t>
            </w:r>
            <w:proofErr w:type="spellEnd"/>
            <w:r w:rsidRPr="00AD1EBC">
              <w:rPr>
                <w:rFonts w:ascii="Times New Roman" w:hAnsi="Times New Roman" w:cs="Times New Roman"/>
                <w:color w:val="000000"/>
                <w:sz w:val="24"/>
                <w:szCs w:val="24"/>
              </w:rPr>
              <w:t xml:space="preserve"> 4.5. Типовое решение «Делопроизводство» </w:t>
            </w:r>
            <w:r w:rsidRPr="00AD1EBC">
              <w:rPr>
                <w:rFonts w:ascii="Times New Roman" w:hAnsi="Times New Roman" w:cs="Times New Roman"/>
                <w:color w:val="000000"/>
                <w:sz w:val="24"/>
                <w:szCs w:val="24"/>
              </w:rPr>
              <w:lastRenderedPageBreak/>
              <w:t xml:space="preserve">(пакет обновлений) </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color w:val="000000"/>
                <w:sz w:val="24"/>
                <w:szCs w:val="24"/>
              </w:rPr>
              <w:lastRenderedPageBreak/>
              <w:t>до 17.12.2018</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шт</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r w:rsidRPr="00AD1EBC">
              <w:rPr>
                <w:rFonts w:ascii="Times New Roman" w:hAnsi="Times New Roman" w:cs="Times New Roman"/>
                <w:sz w:val="24"/>
                <w:szCs w:val="24"/>
              </w:rPr>
              <w:t>1</w:t>
            </w: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shd w:val="clear" w:color="auto" w:fill="auto"/>
          </w:tcPr>
          <w:p w:rsidR="00AD1EBC" w:rsidRPr="00AD1EBC" w:rsidRDefault="00AD1EBC" w:rsidP="00AD1EBC">
            <w:pPr>
              <w:widowControl/>
              <w:spacing w:line="240" w:lineRule="auto"/>
              <w:jc w:val="center"/>
              <w:rPr>
                <w:rFonts w:ascii="Times New Roman" w:hAnsi="Times New Roman" w:cs="Times New Roman"/>
                <w:sz w:val="24"/>
                <w:szCs w:val="24"/>
              </w:rPr>
            </w:pPr>
          </w:p>
        </w:tc>
        <w:tc>
          <w:tcPr>
            <w:tcW w:w="0" w:type="auto"/>
          </w:tcPr>
          <w:p w:rsidR="00AD1EBC" w:rsidRPr="00AD1EBC" w:rsidRDefault="00AD1EBC" w:rsidP="00AD1EBC">
            <w:pPr>
              <w:widowControl/>
              <w:spacing w:line="240" w:lineRule="auto"/>
              <w:jc w:val="center"/>
              <w:rPr>
                <w:rFonts w:ascii="Times New Roman" w:hAnsi="Times New Roman" w:cs="Times New Roman"/>
                <w:sz w:val="24"/>
                <w:szCs w:val="24"/>
              </w:rPr>
            </w:pPr>
          </w:p>
        </w:tc>
      </w:tr>
      <w:tr w:rsidR="00AD1EBC" w:rsidRPr="00AD1EBC" w:rsidTr="003A4531">
        <w:tc>
          <w:tcPr>
            <w:tcW w:w="0" w:type="auto"/>
          </w:tcPr>
          <w:p w:rsidR="00AD1EBC" w:rsidRPr="00AD1EBC" w:rsidRDefault="00AD1EBC" w:rsidP="00AD1EBC">
            <w:pPr>
              <w:widowControl/>
              <w:spacing w:line="240" w:lineRule="auto"/>
              <w:contextualSpacing/>
              <w:rPr>
                <w:rFonts w:ascii="Times New Roman" w:hAnsi="Times New Roman" w:cs="Times New Roman"/>
                <w:b/>
                <w:sz w:val="24"/>
                <w:szCs w:val="24"/>
              </w:rPr>
            </w:pPr>
          </w:p>
        </w:tc>
        <w:tc>
          <w:tcPr>
            <w:tcW w:w="0" w:type="auto"/>
            <w:gridSpan w:val="7"/>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Итого:</w:t>
            </w:r>
          </w:p>
        </w:tc>
        <w:tc>
          <w:tcPr>
            <w:tcW w:w="0" w:type="auto"/>
          </w:tcPr>
          <w:p w:rsidR="00AD1EBC" w:rsidRPr="00AD1EBC" w:rsidRDefault="00AD1EBC" w:rsidP="00AD1EBC">
            <w:pPr>
              <w:widowControl/>
              <w:spacing w:line="240" w:lineRule="auto"/>
              <w:contextualSpacing/>
              <w:rPr>
                <w:rFonts w:ascii="Times New Roman" w:hAnsi="Times New Roman" w:cs="Times New Roman"/>
                <w:b/>
                <w:sz w:val="24"/>
                <w:szCs w:val="24"/>
              </w:rPr>
            </w:pPr>
          </w:p>
        </w:tc>
        <w:tc>
          <w:tcPr>
            <w:tcW w:w="0" w:type="auto"/>
          </w:tcPr>
          <w:p w:rsidR="00AD1EBC" w:rsidRPr="00AD1EBC" w:rsidRDefault="00AD1EBC" w:rsidP="00AD1EBC">
            <w:pPr>
              <w:widowControl/>
              <w:spacing w:line="240" w:lineRule="auto"/>
              <w:contextualSpacing/>
              <w:rPr>
                <w:rFonts w:ascii="Times New Roman" w:hAnsi="Times New Roman" w:cs="Times New Roman"/>
                <w:b/>
                <w:sz w:val="24"/>
                <w:szCs w:val="24"/>
              </w:rPr>
            </w:pPr>
          </w:p>
        </w:tc>
      </w:tr>
    </w:tbl>
    <w:p w:rsidR="00AD1EBC" w:rsidRPr="00AD1EBC" w:rsidRDefault="00AD1EBC" w:rsidP="00AD1EBC">
      <w:pPr>
        <w:widowControl/>
        <w:spacing w:line="240" w:lineRule="auto"/>
        <w:contextualSpacing/>
        <w:jc w:val="center"/>
        <w:rPr>
          <w:rFonts w:eastAsiaTheme="minorHAnsi"/>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r w:rsidRPr="00AD1EBC">
        <w:rPr>
          <w:rFonts w:eastAsiaTheme="minorHAnsi"/>
          <w:i/>
          <w:sz w:val="24"/>
          <w:szCs w:val="24"/>
          <w:u w:val="single"/>
          <w:lang w:eastAsia="en-US"/>
        </w:rPr>
        <w:t>____(Сумма прописью)___</w:t>
      </w:r>
      <w:r w:rsidRPr="00AD1EBC">
        <w:rPr>
          <w:rFonts w:eastAsiaTheme="minorHAnsi"/>
          <w:sz w:val="24"/>
          <w:szCs w:val="24"/>
          <w:lang w:eastAsia="en-US"/>
        </w:rPr>
        <w:t xml:space="preserve"> рублей ___ копеек, в том числе НДС ____% - </w:t>
      </w:r>
      <w:r w:rsidRPr="00AD1EBC">
        <w:rPr>
          <w:rFonts w:eastAsiaTheme="minorHAnsi"/>
          <w:i/>
          <w:sz w:val="24"/>
          <w:szCs w:val="24"/>
          <w:u w:val="single"/>
          <w:lang w:eastAsia="en-US"/>
        </w:rPr>
        <w:t>сумма цифрами</w:t>
      </w:r>
      <w:r w:rsidRPr="00AD1EBC">
        <w:rPr>
          <w:rFonts w:eastAsiaTheme="minorHAnsi"/>
          <w:i/>
          <w:sz w:val="24"/>
          <w:szCs w:val="24"/>
          <w:lang w:eastAsia="en-US"/>
        </w:rPr>
        <w:t xml:space="preserve"> (</w:t>
      </w:r>
      <w:r w:rsidRPr="00AD1EBC">
        <w:rPr>
          <w:rFonts w:eastAsiaTheme="minorHAnsi"/>
          <w:i/>
          <w:sz w:val="24"/>
          <w:szCs w:val="24"/>
          <w:u w:val="single"/>
          <w:lang w:eastAsia="en-US"/>
        </w:rPr>
        <w:t>Сумма прописью</w:t>
      </w:r>
      <w:r w:rsidRPr="00AD1EBC">
        <w:rPr>
          <w:rFonts w:eastAsiaTheme="minorHAnsi"/>
          <w:i/>
          <w:sz w:val="24"/>
          <w:szCs w:val="24"/>
          <w:lang w:eastAsia="en-US"/>
        </w:rPr>
        <w:t xml:space="preserve">) </w:t>
      </w:r>
      <w:r w:rsidRPr="00AD1EBC">
        <w:rPr>
          <w:rFonts w:eastAsiaTheme="minorHAnsi"/>
          <w:sz w:val="24"/>
          <w:szCs w:val="24"/>
          <w:lang w:eastAsia="en-US"/>
        </w:rPr>
        <w:t>рублей</w:t>
      </w:r>
      <w:r w:rsidRPr="00AD1EBC">
        <w:rPr>
          <w:rFonts w:eastAsiaTheme="minorHAnsi"/>
          <w:i/>
          <w:sz w:val="24"/>
          <w:szCs w:val="24"/>
          <w:lang w:eastAsia="en-US"/>
        </w:rPr>
        <w:t xml:space="preserve"> __</w:t>
      </w:r>
      <w:r w:rsidRPr="00AD1EBC">
        <w:rPr>
          <w:rFonts w:eastAsiaTheme="minorHAnsi"/>
          <w:sz w:val="24"/>
          <w:szCs w:val="24"/>
          <w:lang w:eastAsia="en-US"/>
        </w:rPr>
        <w:t>копеек</w:t>
      </w:r>
      <w:r w:rsidRPr="00AD1EBC">
        <w:rPr>
          <w:rFonts w:eastAsiaTheme="minorHAnsi"/>
          <w:i/>
          <w:sz w:val="24"/>
          <w:szCs w:val="24"/>
          <w:lang w:eastAsia="en-US"/>
        </w:rPr>
        <w:t xml:space="preserve"> /</w:t>
      </w:r>
      <w:r w:rsidRPr="00AD1EBC">
        <w:rPr>
          <w:rFonts w:eastAsiaTheme="minorHAnsi"/>
          <w:sz w:val="24"/>
          <w:szCs w:val="24"/>
          <w:lang w:eastAsia="en-US"/>
        </w:rPr>
        <w:t>НДС</w:t>
      </w:r>
      <w:r w:rsidRPr="00AD1EBC">
        <w:rPr>
          <w:rFonts w:eastAsiaTheme="minorHAnsi"/>
          <w:i/>
          <w:sz w:val="24"/>
          <w:szCs w:val="24"/>
          <w:lang w:eastAsia="en-US"/>
        </w:rPr>
        <w:t xml:space="preserve"> </w:t>
      </w:r>
      <w:r w:rsidRPr="00AD1EBC">
        <w:rPr>
          <w:rFonts w:eastAsiaTheme="minorHAnsi"/>
          <w:sz w:val="24"/>
          <w:szCs w:val="24"/>
          <w:lang w:eastAsia="en-US"/>
        </w:rPr>
        <w:t xml:space="preserve">не облагается на основании </w:t>
      </w:r>
      <w:r w:rsidRPr="00AD1EBC">
        <w:rPr>
          <w:rFonts w:eastAsiaTheme="minorHAnsi"/>
          <w:i/>
          <w:sz w:val="24"/>
          <w:szCs w:val="24"/>
          <w:u w:val="single"/>
          <w:lang w:eastAsia="en-US"/>
        </w:rPr>
        <w:t>указать пункт и статью НК РФ</w:t>
      </w:r>
      <w:r w:rsidRPr="00AD1EBC">
        <w:rPr>
          <w:rFonts w:eastAsiaTheme="minorHAnsi"/>
          <w:sz w:val="24"/>
          <w:szCs w:val="24"/>
          <w:lang w:eastAsia="en-US"/>
        </w:rPr>
        <w:t>.</w:t>
      </w:r>
    </w:p>
    <w:p w:rsidR="00AD1EBC" w:rsidRPr="00AD1EBC" w:rsidRDefault="00AD1EBC" w:rsidP="00AD1EBC">
      <w:pPr>
        <w:widowControl/>
        <w:spacing w:after="200" w:line="276" w:lineRule="auto"/>
        <w:rPr>
          <w:rFonts w:eastAsiaTheme="minorHAnsi"/>
          <w:sz w:val="24"/>
          <w:szCs w:val="24"/>
          <w:lang w:eastAsia="en-US"/>
        </w:rPr>
      </w:pPr>
    </w:p>
    <w:p w:rsidR="00AD1EBC" w:rsidRPr="00AD1EBC" w:rsidRDefault="00AD1EBC" w:rsidP="00AD1EBC">
      <w:pPr>
        <w:widowControl/>
        <w:spacing w:after="200" w:line="276" w:lineRule="auto"/>
        <w:contextualSpacing/>
        <w:rPr>
          <w:rFonts w:eastAsiaTheme="minorHAnsi"/>
          <w:b/>
          <w:sz w:val="24"/>
          <w:szCs w:val="24"/>
          <w:lang w:eastAsia="en-US"/>
        </w:rPr>
      </w:pPr>
    </w:p>
    <w:p w:rsidR="00AD1EBC" w:rsidRPr="00AD1EBC" w:rsidRDefault="00AD1EBC" w:rsidP="00AD1EBC">
      <w:pPr>
        <w:widowControl/>
        <w:spacing w:after="200" w:line="276" w:lineRule="auto"/>
        <w:contextualSpacing/>
        <w:rPr>
          <w:rFonts w:eastAsiaTheme="minorHAnsi"/>
          <w:b/>
          <w:sz w:val="24"/>
          <w:szCs w:val="24"/>
          <w:lang w:eastAsia="en-US"/>
        </w:rPr>
      </w:pPr>
    </w:p>
    <w:p w:rsidR="00AD1EBC" w:rsidRPr="00AD1EBC" w:rsidRDefault="00AD1EBC" w:rsidP="00AD1EBC">
      <w:pPr>
        <w:widowControl/>
        <w:spacing w:after="200" w:line="276" w:lineRule="auto"/>
        <w:contextualSpacing/>
        <w:rPr>
          <w:rFonts w:eastAsiaTheme="minorHAnsi"/>
          <w:b/>
          <w:sz w:val="24"/>
          <w:szCs w:val="24"/>
          <w:lang w:eastAsia="en-US"/>
        </w:rPr>
      </w:pPr>
    </w:p>
    <w:tbl>
      <w:tblPr>
        <w:tblStyle w:val="160"/>
        <w:tblW w:w="0" w:type="auto"/>
        <w:jc w:val="center"/>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AD1EBC" w:rsidRPr="00AD1EBC" w:rsidTr="003A4531">
        <w:trPr>
          <w:jc w:val="center"/>
        </w:trPr>
        <w:tc>
          <w:tcPr>
            <w:tcW w:w="4818" w:type="dxa"/>
          </w:tcPr>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 xml:space="preserve">Руководитель </w:t>
            </w: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ФГБУ «АМП Каспийского моря»</w:t>
            </w:r>
          </w:p>
          <w:p w:rsidR="00AD1EBC" w:rsidRPr="00AD1EBC" w:rsidRDefault="00AD1EBC" w:rsidP="00AD1EBC">
            <w:pPr>
              <w:widowControl/>
              <w:spacing w:line="240" w:lineRule="auto"/>
              <w:contextualSpacing/>
              <w:rPr>
                <w:rFonts w:ascii="Times New Roman" w:hAnsi="Times New Roman" w:cs="Times New Roman"/>
                <w:b/>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____________________/М.А. Абдулатипов/</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(подпись)</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ab/>
            </w:r>
            <w:r w:rsidRPr="00AD1EBC">
              <w:rPr>
                <w:rFonts w:ascii="Times New Roman" w:hAnsi="Times New Roman" w:cs="Times New Roman"/>
                <w:sz w:val="24"/>
                <w:szCs w:val="24"/>
              </w:rPr>
              <w:tab/>
              <w:t>МП</w:t>
            </w:r>
          </w:p>
        </w:tc>
        <w:tc>
          <w:tcPr>
            <w:tcW w:w="5211" w:type="dxa"/>
          </w:tcPr>
          <w:p w:rsidR="00AD1EBC" w:rsidRPr="00AD1EBC" w:rsidRDefault="00AD1EBC" w:rsidP="00AD1EBC">
            <w:pPr>
              <w:widowControl/>
              <w:spacing w:line="240" w:lineRule="auto"/>
              <w:contextualSpacing/>
              <w:rPr>
                <w:rFonts w:ascii="Times New Roman" w:hAnsi="Times New Roman" w:cs="Times New Roman"/>
                <w:b/>
                <w:i/>
                <w:sz w:val="24"/>
                <w:szCs w:val="24"/>
              </w:rPr>
            </w:pPr>
            <w:r w:rsidRPr="00AD1EBC">
              <w:rPr>
                <w:rFonts w:ascii="Times New Roman" w:hAnsi="Times New Roman" w:cs="Times New Roman"/>
                <w:b/>
                <w:i/>
                <w:sz w:val="24"/>
                <w:szCs w:val="24"/>
              </w:rPr>
              <w:t>Должность</w:t>
            </w:r>
          </w:p>
          <w:p w:rsidR="00AD1EBC" w:rsidRPr="00AD1EBC" w:rsidRDefault="00AD1EBC" w:rsidP="00AD1EBC">
            <w:pPr>
              <w:widowControl/>
              <w:spacing w:line="240" w:lineRule="auto"/>
              <w:contextualSpacing/>
              <w:rPr>
                <w:rFonts w:ascii="Times New Roman" w:hAnsi="Times New Roman" w:cs="Times New Roman"/>
                <w:b/>
                <w:i/>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p>
          <w:p w:rsidR="00AD1EBC" w:rsidRPr="00AD1EBC" w:rsidRDefault="00AD1EBC" w:rsidP="00AD1EBC">
            <w:pPr>
              <w:widowControl/>
              <w:spacing w:line="240" w:lineRule="auto"/>
              <w:contextualSpacing/>
              <w:rPr>
                <w:rFonts w:ascii="Times New Roman" w:hAnsi="Times New Roman" w:cs="Times New Roman"/>
                <w:b/>
                <w:sz w:val="24"/>
                <w:szCs w:val="24"/>
              </w:rPr>
            </w:pPr>
            <w:r w:rsidRPr="00AD1EBC">
              <w:rPr>
                <w:rFonts w:ascii="Times New Roman" w:hAnsi="Times New Roman" w:cs="Times New Roman"/>
                <w:b/>
                <w:sz w:val="24"/>
                <w:szCs w:val="24"/>
              </w:rPr>
              <w:t>___________________ /</w:t>
            </w:r>
            <w:r w:rsidRPr="00AD1EBC">
              <w:rPr>
                <w:rFonts w:ascii="Times New Roman" w:hAnsi="Times New Roman" w:cs="Times New Roman"/>
                <w:b/>
                <w:i/>
                <w:sz w:val="24"/>
                <w:szCs w:val="24"/>
              </w:rPr>
              <w:t>ФИО</w:t>
            </w:r>
            <w:r w:rsidRPr="00AD1EBC">
              <w:rPr>
                <w:rFonts w:ascii="Times New Roman" w:hAnsi="Times New Roman" w:cs="Times New Roman"/>
                <w:b/>
                <w:sz w:val="24"/>
                <w:szCs w:val="24"/>
              </w:rPr>
              <w:t>/</w:t>
            </w:r>
          </w:p>
          <w:p w:rsidR="00AD1EBC" w:rsidRPr="00AD1EBC" w:rsidRDefault="00AD1EBC" w:rsidP="00AD1EBC">
            <w:pPr>
              <w:widowControl/>
              <w:spacing w:line="240" w:lineRule="auto"/>
              <w:contextualSpacing/>
              <w:rPr>
                <w:rFonts w:ascii="Times New Roman" w:hAnsi="Times New Roman" w:cs="Times New Roman"/>
                <w:sz w:val="24"/>
                <w:szCs w:val="24"/>
              </w:rPr>
            </w:pPr>
            <w:r w:rsidRPr="00AD1EBC">
              <w:rPr>
                <w:rFonts w:ascii="Times New Roman" w:hAnsi="Times New Roman" w:cs="Times New Roman"/>
                <w:sz w:val="24"/>
                <w:szCs w:val="24"/>
              </w:rPr>
              <w:t>(подпись)</w:t>
            </w:r>
          </w:p>
          <w:p w:rsidR="00AD1EBC" w:rsidRPr="00AD1EBC" w:rsidRDefault="00AD1EBC" w:rsidP="00AD1EBC">
            <w:pPr>
              <w:widowControl/>
              <w:spacing w:line="240" w:lineRule="auto"/>
              <w:contextualSpacing/>
              <w:rPr>
                <w:rFonts w:ascii="Times New Roman" w:hAnsi="Times New Roman" w:cs="Times New Roman"/>
                <w:i/>
                <w:sz w:val="24"/>
                <w:szCs w:val="24"/>
              </w:rPr>
            </w:pPr>
            <w:r w:rsidRPr="00AD1EBC">
              <w:rPr>
                <w:rFonts w:ascii="Times New Roman" w:hAnsi="Times New Roman" w:cs="Times New Roman"/>
                <w:sz w:val="24"/>
                <w:szCs w:val="24"/>
              </w:rPr>
              <w:tab/>
            </w:r>
            <w:r w:rsidRPr="00AD1EBC">
              <w:rPr>
                <w:rFonts w:ascii="Times New Roman" w:hAnsi="Times New Roman" w:cs="Times New Roman"/>
                <w:sz w:val="24"/>
                <w:szCs w:val="24"/>
              </w:rPr>
              <w:tab/>
              <w:t>МП</w:t>
            </w:r>
            <w:r w:rsidRPr="00AD1EBC">
              <w:rPr>
                <w:rFonts w:ascii="Times New Roman" w:hAnsi="Times New Roman" w:cs="Times New Roman"/>
                <w:b/>
                <w:sz w:val="24"/>
                <w:szCs w:val="24"/>
              </w:rPr>
              <w:t xml:space="preserve"> </w:t>
            </w:r>
            <w:r w:rsidRPr="00AD1EBC">
              <w:rPr>
                <w:rFonts w:ascii="Times New Roman" w:hAnsi="Times New Roman" w:cs="Times New Roman"/>
                <w:i/>
                <w:sz w:val="24"/>
                <w:szCs w:val="24"/>
              </w:rPr>
              <w:t>(при наличии)</w:t>
            </w:r>
          </w:p>
          <w:p w:rsidR="00AD1EBC" w:rsidRPr="00AD1EBC" w:rsidRDefault="00AD1EBC" w:rsidP="00AD1EBC">
            <w:pPr>
              <w:widowControl/>
              <w:spacing w:line="240" w:lineRule="auto"/>
              <w:contextualSpacing/>
              <w:rPr>
                <w:rFonts w:ascii="Times New Roman" w:hAnsi="Times New Roman" w:cs="Times New Roman"/>
                <w:sz w:val="24"/>
                <w:szCs w:val="24"/>
              </w:rPr>
            </w:pPr>
          </w:p>
        </w:tc>
      </w:tr>
    </w:tbl>
    <w:p w:rsidR="00AD1EBC" w:rsidRPr="00AD1EBC" w:rsidRDefault="00AD1EBC" w:rsidP="00AD1EBC">
      <w:pPr>
        <w:widowControl/>
        <w:spacing w:after="200" w:line="276" w:lineRule="auto"/>
        <w:contextualSpacing/>
        <w:rPr>
          <w:rFonts w:eastAsiaTheme="minorHAnsi"/>
          <w:b/>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p>
    <w:p w:rsidR="00AD1EBC" w:rsidRPr="00AD1EBC" w:rsidRDefault="00AD1EBC" w:rsidP="00AD1EBC">
      <w:pPr>
        <w:widowControl/>
        <w:spacing w:after="200" w:line="276" w:lineRule="auto"/>
        <w:rPr>
          <w:rFonts w:eastAsiaTheme="minorHAnsi"/>
          <w:sz w:val="24"/>
          <w:szCs w:val="24"/>
          <w:lang w:eastAsia="en-US"/>
        </w:rPr>
      </w:pPr>
    </w:p>
    <w:p w:rsidR="00AD1EBC" w:rsidRPr="00AD1EBC" w:rsidRDefault="00AD1EBC" w:rsidP="00AD1EBC">
      <w:pPr>
        <w:widowControl/>
        <w:spacing w:after="200" w:line="276" w:lineRule="auto"/>
        <w:jc w:val="center"/>
        <w:rPr>
          <w:rFonts w:eastAsiaTheme="minorHAnsi"/>
          <w:sz w:val="24"/>
          <w:szCs w:val="24"/>
          <w:lang w:eastAsia="en-US"/>
        </w:rPr>
      </w:pPr>
    </w:p>
    <w:p w:rsidR="005555CC" w:rsidRDefault="005555CC" w:rsidP="00AB7681">
      <w:pPr>
        <w:widowControl/>
        <w:spacing w:after="200" w:line="276" w:lineRule="auto"/>
        <w:ind w:left="720"/>
        <w:contextualSpacing/>
        <w:rPr>
          <w:rFonts w:eastAsiaTheme="minorHAnsi"/>
          <w:sz w:val="24"/>
          <w:szCs w:val="24"/>
          <w:lang w:eastAsia="en-US"/>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pPr>
    </w:p>
    <w:p w:rsidR="00D1628A" w:rsidRDefault="00D1628A" w:rsidP="00924AED">
      <w:pPr>
        <w:spacing w:line="240" w:lineRule="auto"/>
        <w:ind w:firstLine="5387"/>
        <w:rPr>
          <w:b/>
          <w:bCs/>
          <w:sz w:val="24"/>
          <w:szCs w:val="24"/>
        </w:rPr>
        <w:sectPr w:rsidR="00D1628A" w:rsidSect="00D1628A">
          <w:headerReference w:type="even" r:id="rId22"/>
          <w:headerReference w:type="default" r:id="rId23"/>
          <w:pgSz w:w="16838" w:h="11906" w:orient="landscape"/>
          <w:pgMar w:top="1134" w:right="992" w:bottom="567" w:left="992" w:header="709" w:footer="709" w:gutter="0"/>
          <w:cols w:space="708"/>
          <w:titlePg/>
          <w:docGrid w:linePitch="360"/>
        </w:sectPr>
      </w:pPr>
    </w:p>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6C470E">
        <w:rPr>
          <w:bCs/>
          <w:sz w:val="24"/>
          <w:szCs w:val="24"/>
        </w:rPr>
        <w:t xml:space="preserve"> от “__“ ________ 2018</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157E32">
        <w:rPr>
          <w:rFonts w:eastAsiaTheme="minorHAnsi"/>
          <w:b/>
          <w:sz w:val="24"/>
          <w:szCs w:val="24"/>
          <w:lang w:eastAsia="en-US"/>
        </w:rPr>
        <w:t>ТЕХНИЧЕСКОЕ ЗАДАНИЕ</w:t>
      </w:r>
    </w:p>
    <w:p w:rsidR="00E46352" w:rsidRDefault="00E46352" w:rsidP="000D1E4B">
      <w:pPr>
        <w:widowControl/>
        <w:autoSpaceDE w:val="0"/>
        <w:autoSpaceDN w:val="0"/>
        <w:adjustRightInd w:val="0"/>
        <w:spacing w:line="240" w:lineRule="auto"/>
        <w:jc w:val="center"/>
        <w:rPr>
          <w:rFonts w:eastAsiaTheme="minorHAnsi"/>
          <w:b/>
          <w:sz w:val="24"/>
          <w:szCs w:val="24"/>
          <w:lang w:eastAsia="en-US"/>
        </w:rPr>
      </w:pPr>
    </w:p>
    <w:p w:rsidR="000D4F2F" w:rsidRDefault="00E46352" w:rsidP="00F96358">
      <w:pPr>
        <w:spacing w:line="240" w:lineRule="auto"/>
        <w:contextualSpacing/>
        <w:rPr>
          <w:rFonts w:eastAsia="Arial"/>
          <w:b/>
          <w:sz w:val="24"/>
          <w:szCs w:val="24"/>
          <w:lang w:eastAsia="ar-SA"/>
        </w:rPr>
      </w:pPr>
      <w:r>
        <w:rPr>
          <w:rFonts w:eastAsia="Arial"/>
          <w:b/>
          <w:sz w:val="24"/>
          <w:szCs w:val="24"/>
          <w:lang w:eastAsia="ar-SA"/>
        </w:rPr>
        <w:t>Наименование, характеристики и количество товара:</w:t>
      </w:r>
    </w:p>
    <w:p w:rsidR="007B64AE" w:rsidRDefault="007B64AE" w:rsidP="007B64AE">
      <w:pPr>
        <w:spacing w:line="240" w:lineRule="auto"/>
        <w:contextualSpacing/>
        <w:jc w:val="both"/>
        <w:rPr>
          <w:rFonts w:eastAsia="Arial"/>
          <w:sz w:val="24"/>
          <w:szCs w:val="24"/>
          <w:lang w:eastAsia="ar-SA"/>
        </w:rPr>
      </w:pPr>
      <w:r w:rsidRPr="007B64AE">
        <w:rPr>
          <w:rFonts w:eastAsia="Arial"/>
          <w:sz w:val="24"/>
          <w:szCs w:val="24"/>
          <w:lang w:eastAsia="ar-SA"/>
        </w:rPr>
        <w:t xml:space="preserve">Предоставление (передача) на </w:t>
      </w:r>
      <w:proofErr w:type="gramStart"/>
      <w:r w:rsidRPr="007B64AE">
        <w:rPr>
          <w:rFonts w:eastAsia="Arial"/>
          <w:sz w:val="24"/>
          <w:szCs w:val="24"/>
          <w:lang w:eastAsia="ar-SA"/>
        </w:rPr>
        <w:t>условиях</w:t>
      </w:r>
      <w:proofErr w:type="gramEnd"/>
      <w:r w:rsidRPr="007B64AE">
        <w:rPr>
          <w:rFonts w:eastAsia="Arial"/>
          <w:sz w:val="24"/>
          <w:szCs w:val="24"/>
          <w:lang w:eastAsia="ar-SA"/>
        </w:rPr>
        <w:t xml:space="preserve"> простой (неисключительной) непередаваемой лицензии прав на использование программ для электронно-вычислительных машин – </w:t>
      </w:r>
      <w:proofErr w:type="spellStart"/>
      <w:r w:rsidRPr="007B64AE">
        <w:rPr>
          <w:rFonts w:eastAsia="Arial"/>
          <w:sz w:val="24"/>
          <w:szCs w:val="24"/>
          <w:lang w:val="en-US" w:eastAsia="ar-SA"/>
        </w:rPr>
        <w:t>DocsVision</w:t>
      </w:r>
      <w:proofErr w:type="spellEnd"/>
      <w:r w:rsidRPr="007B64AE">
        <w:rPr>
          <w:rFonts w:eastAsia="Arial"/>
          <w:sz w:val="24"/>
          <w:szCs w:val="24"/>
          <w:lang w:eastAsia="ar-SA"/>
        </w:rPr>
        <w:t xml:space="preserve"> 4.5. (пакет обновлений) – для ФГБУ «АМП Каспийского моря»</w:t>
      </w:r>
      <w:r>
        <w:rPr>
          <w:rFonts w:eastAsia="Arial"/>
          <w:sz w:val="24"/>
          <w:szCs w:val="24"/>
          <w:lang w:eastAsia="ar-SA"/>
        </w:rPr>
        <w:t>:</w:t>
      </w:r>
    </w:p>
    <w:tbl>
      <w:tblPr>
        <w:tblStyle w:val="a6"/>
        <w:tblpPr w:leftFromText="180" w:rightFromText="180" w:vertAnchor="text" w:horzAnchor="margin" w:tblpXSpec="center" w:tblpY="349"/>
        <w:tblOverlap w:val="never"/>
        <w:tblW w:w="0" w:type="auto"/>
        <w:tblLook w:val="04A0" w:firstRow="1" w:lastRow="0" w:firstColumn="1" w:lastColumn="0" w:noHBand="0" w:noVBand="1"/>
      </w:tblPr>
      <w:tblGrid>
        <w:gridCol w:w="615"/>
        <w:gridCol w:w="4651"/>
        <w:gridCol w:w="3637"/>
        <w:gridCol w:w="748"/>
        <w:gridCol w:w="770"/>
      </w:tblGrid>
      <w:tr w:rsidR="00BB4234" w:rsidRPr="00BB4234" w:rsidTr="003A4531">
        <w:trPr>
          <w:trHeight w:val="920"/>
        </w:trPr>
        <w:tc>
          <w:tcPr>
            <w:tcW w:w="0" w:type="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 xml:space="preserve">№ </w:t>
            </w:r>
            <w:proofErr w:type="gramStart"/>
            <w:r w:rsidRPr="00BB4234">
              <w:rPr>
                <w:rFonts w:eastAsia="Arial"/>
                <w:b/>
                <w:sz w:val="24"/>
                <w:szCs w:val="24"/>
                <w:lang w:eastAsia="ar-SA"/>
              </w:rPr>
              <w:t>п</w:t>
            </w:r>
            <w:proofErr w:type="gramEnd"/>
            <w:r w:rsidRPr="00BB4234">
              <w:rPr>
                <w:rFonts w:eastAsia="Arial"/>
                <w:b/>
                <w:sz w:val="24"/>
                <w:szCs w:val="24"/>
                <w:lang w:eastAsia="ar-SA"/>
              </w:rPr>
              <w:t>/п</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Наименование программы для ЭВМ,</w:t>
            </w:r>
            <w:r w:rsidRPr="00BB4234">
              <w:rPr>
                <w:rFonts w:eastAsia="Arial"/>
                <w:sz w:val="24"/>
                <w:szCs w:val="24"/>
                <w:lang w:eastAsia="ar-SA"/>
              </w:rPr>
              <w:t xml:space="preserve"> </w:t>
            </w:r>
            <w:r w:rsidRPr="00BB4234">
              <w:rPr>
                <w:rFonts w:eastAsia="Arial"/>
                <w:b/>
                <w:sz w:val="24"/>
                <w:szCs w:val="24"/>
                <w:lang w:eastAsia="ar-SA"/>
              </w:rPr>
              <w:t>на которую предоставляются (передаются) права на использование</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Срок действия неисключительного права на использование программы для ЭВМ</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Ед. изм.</w:t>
            </w:r>
          </w:p>
        </w:tc>
        <w:tc>
          <w:tcPr>
            <w:tcW w:w="0" w:type="auto"/>
            <w:shd w:val="clear" w:color="auto" w:fill="auto"/>
          </w:tcPr>
          <w:p w:rsidR="00BB4234" w:rsidRPr="00BB4234" w:rsidRDefault="00BB4234" w:rsidP="00BB4234">
            <w:pPr>
              <w:spacing w:line="240" w:lineRule="auto"/>
              <w:contextualSpacing/>
              <w:jc w:val="both"/>
              <w:rPr>
                <w:rFonts w:eastAsia="Arial"/>
                <w:b/>
                <w:sz w:val="24"/>
                <w:szCs w:val="24"/>
                <w:lang w:eastAsia="ar-SA"/>
              </w:rPr>
            </w:pPr>
            <w:r w:rsidRPr="00BB4234">
              <w:rPr>
                <w:rFonts w:eastAsia="Arial"/>
                <w:b/>
                <w:sz w:val="24"/>
                <w:szCs w:val="24"/>
                <w:lang w:eastAsia="ar-SA"/>
              </w:rPr>
              <w:t>Кол-во</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Корпоративная редакция, 60 пользователей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2.</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Клиент для </w:t>
            </w:r>
            <w:proofErr w:type="spellStart"/>
            <w:r w:rsidRPr="00BB4234">
              <w:rPr>
                <w:rFonts w:eastAsia="Arial"/>
                <w:sz w:val="24"/>
                <w:szCs w:val="24"/>
                <w:lang w:eastAsia="ar-SA"/>
              </w:rPr>
              <w:t>Microsoft</w:t>
            </w:r>
            <w:proofErr w:type="spellEnd"/>
            <w:r w:rsidRPr="00BB4234">
              <w:rPr>
                <w:rFonts w:eastAsia="Arial"/>
                <w:sz w:val="24"/>
                <w:szCs w:val="24"/>
                <w:lang w:eastAsia="ar-SA"/>
              </w:rPr>
              <w:t xml:space="preserve"> </w:t>
            </w:r>
            <w:proofErr w:type="spellStart"/>
            <w:r w:rsidRPr="00BB4234">
              <w:rPr>
                <w:rFonts w:eastAsia="Arial"/>
                <w:sz w:val="24"/>
                <w:szCs w:val="24"/>
                <w:lang w:eastAsia="ar-SA"/>
              </w:rPr>
              <w:t>Office</w:t>
            </w:r>
            <w:proofErr w:type="spellEnd"/>
            <w:r w:rsidRPr="00BB4234">
              <w:rPr>
                <w:rFonts w:eastAsia="Arial"/>
                <w:sz w:val="24"/>
                <w:szCs w:val="24"/>
                <w:lang w:eastAsia="ar-SA"/>
              </w:rPr>
              <w:t>, 20 пользователей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3.</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Корпоративная редакция, 5 персональных VIP-пользователей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4.</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Модуль расширенных отчетов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5.</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Сервис офлайн-заданий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6.</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Конструктор решений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7.</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Легкий клиент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8.</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Типовое решение «Согласование договоров» (пакет обновлений)</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r w:rsidR="00BB4234" w:rsidRPr="00BB4234" w:rsidTr="003A4531">
        <w:tc>
          <w:tcPr>
            <w:tcW w:w="0" w:type="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9. </w:t>
            </w:r>
          </w:p>
        </w:tc>
        <w:tc>
          <w:tcPr>
            <w:tcW w:w="0" w:type="auto"/>
            <w:shd w:val="clear" w:color="auto" w:fill="auto"/>
            <w:vAlign w:val="bottom"/>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 xml:space="preserve">Простая (неисключительная) лицензия на ПО </w:t>
            </w:r>
            <w:proofErr w:type="spellStart"/>
            <w:r w:rsidRPr="00BB4234">
              <w:rPr>
                <w:rFonts w:eastAsia="Arial"/>
                <w:sz w:val="24"/>
                <w:szCs w:val="24"/>
                <w:lang w:eastAsia="ar-SA"/>
              </w:rPr>
              <w:t>DocsVision</w:t>
            </w:r>
            <w:proofErr w:type="spellEnd"/>
            <w:r w:rsidRPr="00BB4234">
              <w:rPr>
                <w:rFonts w:eastAsia="Arial"/>
                <w:sz w:val="24"/>
                <w:szCs w:val="24"/>
                <w:lang w:eastAsia="ar-SA"/>
              </w:rPr>
              <w:t xml:space="preserve"> 4.5. Типовое решение «Делопроизводство» (пакет обновлений) </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до 17.12.2018</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шт</w:t>
            </w:r>
          </w:p>
        </w:tc>
        <w:tc>
          <w:tcPr>
            <w:tcW w:w="0" w:type="auto"/>
            <w:shd w:val="clear" w:color="auto" w:fill="auto"/>
          </w:tcPr>
          <w:p w:rsidR="00BB4234" w:rsidRPr="00BB4234" w:rsidRDefault="00BB4234" w:rsidP="00BB4234">
            <w:pPr>
              <w:spacing w:line="240" w:lineRule="auto"/>
              <w:contextualSpacing/>
              <w:jc w:val="both"/>
              <w:rPr>
                <w:rFonts w:eastAsia="Arial"/>
                <w:sz w:val="24"/>
                <w:szCs w:val="24"/>
                <w:lang w:eastAsia="ar-SA"/>
              </w:rPr>
            </w:pPr>
            <w:r w:rsidRPr="00BB4234">
              <w:rPr>
                <w:rFonts w:eastAsia="Arial"/>
                <w:sz w:val="24"/>
                <w:szCs w:val="24"/>
                <w:lang w:eastAsia="ar-SA"/>
              </w:rPr>
              <w:t>1</w:t>
            </w:r>
          </w:p>
        </w:tc>
      </w:tr>
    </w:tbl>
    <w:p w:rsidR="007B64AE" w:rsidRPr="007B64AE" w:rsidRDefault="007B64AE" w:rsidP="007B64AE">
      <w:pPr>
        <w:spacing w:line="240" w:lineRule="auto"/>
        <w:contextualSpacing/>
        <w:jc w:val="both"/>
        <w:rPr>
          <w:rFonts w:eastAsia="Arial"/>
          <w:sz w:val="24"/>
          <w:szCs w:val="24"/>
          <w:lang w:eastAsia="ar-SA"/>
        </w:rPr>
      </w:pPr>
    </w:p>
    <w:p w:rsidR="00BB4234" w:rsidRDefault="00BB4234" w:rsidP="00BB4234">
      <w:pPr>
        <w:widowControl/>
        <w:suppressAutoHyphens/>
        <w:spacing w:line="240" w:lineRule="auto"/>
        <w:jc w:val="both"/>
        <w:rPr>
          <w:color w:val="000000"/>
          <w:sz w:val="24"/>
          <w:szCs w:val="24"/>
          <w:lang w:eastAsia="ar-SA"/>
        </w:rPr>
      </w:pPr>
    </w:p>
    <w:p w:rsidR="00BB4234" w:rsidRPr="00BB4234" w:rsidRDefault="00BB4234" w:rsidP="00BB4234">
      <w:pPr>
        <w:widowControl/>
        <w:suppressAutoHyphens/>
        <w:spacing w:line="240" w:lineRule="auto"/>
        <w:jc w:val="both"/>
        <w:rPr>
          <w:color w:val="000000"/>
          <w:sz w:val="24"/>
          <w:szCs w:val="24"/>
          <w:lang w:eastAsia="ar-SA"/>
        </w:rPr>
      </w:pPr>
      <w:r w:rsidRPr="00BB4234">
        <w:rPr>
          <w:color w:val="000000"/>
          <w:sz w:val="24"/>
          <w:szCs w:val="24"/>
          <w:lang w:eastAsia="ar-SA"/>
        </w:rPr>
        <w:t xml:space="preserve">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0D4F2F" w:rsidRDefault="000D4F2F" w:rsidP="00BB4234">
      <w:pPr>
        <w:spacing w:line="240" w:lineRule="auto"/>
        <w:contextualSpacing/>
        <w:jc w:val="both"/>
        <w:rPr>
          <w:rFonts w:eastAsia="Arial"/>
          <w:b/>
          <w:sz w:val="24"/>
          <w:szCs w:val="24"/>
          <w:lang w:eastAsia="ar-SA"/>
        </w:rPr>
      </w:pPr>
    </w:p>
    <w:p w:rsidR="00E46352" w:rsidRPr="00256265" w:rsidRDefault="00E46352" w:rsidP="00256265">
      <w:pPr>
        <w:spacing w:line="240" w:lineRule="auto"/>
        <w:contextualSpacing/>
        <w:jc w:val="both"/>
        <w:rPr>
          <w:rFonts w:eastAsia="Arial"/>
          <w:sz w:val="24"/>
          <w:szCs w:val="24"/>
          <w:lang w:eastAsia="ar-SA"/>
        </w:rPr>
      </w:pPr>
      <w:r>
        <w:rPr>
          <w:rFonts w:eastAsia="Arial"/>
          <w:b/>
          <w:sz w:val="24"/>
          <w:szCs w:val="24"/>
          <w:lang w:eastAsia="ar-SA"/>
        </w:rPr>
        <w:t>Срок поставки товара:</w:t>
      </w:r>
      <w:r w:rsidR="00256265" w:rsidRPr="00256265">
        <w:rPr>
          <w:sz w:val="24"/>
          <w:szCs w:val="24"/>
        </w:rPr>
        <w:t xml:space="preserve"> </w:t>
      </w:r>
      <w:r w:rsidR="00256265" w:rsidRPr="00256265">
        <w:rPr>
          <w:rFonts w:eastAsia="Arial"/>
          <w:sz w:val="24"/>
          <w:szCs w:val="24"/>
          <w:lang w:eastAsia="ar-SA"/>
        </w:rPr>
        <w:t xml:space="preserve">Лицензиар (Лицензиат) предоставляет Лицензиату (Сублицензиату)  неисключительные права на программы для ЭВМ в течение 10  (Десяти) рабочих дней с момента </w:t>
      </w:r>
      <w:r w:rsidR="00256265" w:rsidRPr="00256265">
        <w:rPr>
          <w:rFonts w:eastAsia="Arial"/>
          <w:sz w:val="24"/>
          <w:szCs w:val="24"/>
          <w:lang w:eastAsia="ar-SA"/>
        </w:rPr>
        <w:lastRenderedPageBreak/>
        <w:t>подписания Сторонами договора.</w:t>
      </w:r>
    </w:p>
    <w:p w:rsidR="00E46352" w:rsidRDefault="00E46352" w:rsidP="00F96358">
      <w:pPr>
        <w:spacing w:line="240" w:lineRule="auto"/>
        <w:contextualSpacing/>
        <w:rPr>
          <w:rFonts w:eastAsia="Arial"/>
          <w:b/>
          <w:sz w:val="24"/>
          <w:szCs w:val="24"/>
          <w:lang w:eastAsia="ar-SA"/>
        </w:rPr>
      </w:pPr>
    </w:p>
    <w:p w:rsidR="006F7CDE" w:rsidRPr="00274700" w:rsidRDefault="003754D0" w:rsidP="006F7CDE">
      <w:pPr>
        <w:spacing w:line="240" w:lineRule="auto"/>
        <w:jc w:val="both"/>
        <w:rPr>
          <w:bCs/>
          <w:sz w:val="24"/>
          <w:szCs w:val="24"/>
        </w:rPr>
      </w:pPr>
      <w:r>
        <w:rPr>
          <w:rFonts w:eastAsia="Arial"/>
          <w:b/>
          <w:sz w:val="24"/>
          <w:szCs w:val="24"/>
          <w:lang w:eastAsia="ar-SA"/>
        </w:rPr>
        <w:t xml:space="preserve">Место поставки товара: </w:t>
      </w:r>
      <w:r w:rsidR="006F7CDE">
        <w:rPr>
          <w:rFonts w:eastAsia="Arial"/>
          <w:b/>
          <w:sz w:val="24"/>
          <w:szCs w:val="24"/>
          <w:lang w:eastAsia="ar-SA"/>
        </w:rPr>
        <w:t xml:space="preserve"> </w:t>
      </w:r>
      <w:r w:rsidR="006F7CDE" w:rsidRPr="00274700">
        <w:rPr>
          <w:bCs/>
          <w:sz w:val="24"/>
          <w:szCs w:val="24"/>
        </w:rPr>
        <w:t>Россия, 414016, г. Астрахань, ул. Капитана Краснова, 31, ФГБУ «АМП Каспийского моря».</w:t>
      </w:r>
    </w:p>
    <w:p w:rsidR="006F7CDE" w:rsidRPr="00274700" w:rsidRDefault="006F7CDE" w:rsidP="006F7CDE">
      <w:pPr>
        <w:spacing w:line="240" w:lineRule="auto"/>
        <w:jc w:val="both"/>
        <w:rPr>
          <w:bCs/>
          <w:sz w:val="24"/>
          <w:szCs w:val="24"/>
        </w:rPr>
      </w:pPr>
      <w:proofErr w:type="gramStart"/>
      <w:r w:rsidRPr="00274700">
        <w:rPr>
          <w:bCs/>
          <w:sz w:val="24"/>
          <w:szCs w:val="24"/>
        </w:rPr>
        <w:t>Лицензионный сертификат, а также ключи/файлы для активации программ для ЭВМ, в отношении которых предоставляются права на использование по договору, если они требуются для использования программ для ЭВМ и стоимость которых включена в вознаграждение,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w:t>
      </w:r>
      <w:proofErr w:type="gramEnd"/>
      <w:r w:rsidRPr="00274700">
        <w:rPr>
          <w:bCs/>
          <w:sz w:val="24"/>
          <w:szCs w:val="24"/>
        </w:rPr>
        <w:t xml:space="preserve"> осуществить загрузку программ для ЭВМ.</w:t>
      </w:r>
    </w:p>
    <w:p w:rsidR="003754D0" w:rsidRDefault="003754D0" w:rsidP="00F96358">
      <w:pPr>
        <w:spacing w:line="240" w:lineRule="auto"/>
        <w:contextualSpacing/>
        <w:rPr>
          <w:rFonts w:eastAsia="Arial"/>
          <w:b/>
          <w:sz w:val="24"/>
          <w:szCs w:val="24"/>
          <w:lang w:eastAsia="ar-SA"/>
        </w:rPr>
      </w:pPr>
    </w:p>
    <w:p w:rsidR="003754D0" w:rsidRDefault="003754D0" w:rsidP="00F96358">
      <w:pPr>
        <w:spacing w:line="240" w:lineRule="auto"/>
        <w:contextualSpacing/>
        <w:rPr>
          <w:rFonts w:eastAsia="Arial"/>
          <w:b/>
          <w:sz w:val="24"/>
          <w:szCs w:val="24"/>
          <w:lang w:eastAsia="ar-SA"/>
        </w:rPr>
      </w:pPr>
    </w:p>
    <w:p w:rsidR="00B46710" w:rsidRPr="00B46710" w:rsidRDefault="00E46352" w:rsidP="00B46710">
      <w:pPr>
        <w:spacing w:line="240" w:lineRule="auto"/>
        <w:contextualSpacing/>
        <w:jc w:val="both"/>
        <w:rPr>
          <w:rFonts w:eastAsia="Arial"/>
          <w:sz w:val="24"/>
          <w:szCs w:val="24"/>
          <w:lang w:eastAsia="ar-SA"/>
        </w:rPr>
      </w:pPr>
      <w:r>
        <w:rPr>
          <w:rFonts w:eastAsia="Arial"/>
          <w:b/>
          <w:sz w:val="24"/>
          <w:szCs w:val="24"/>
          <w:lang w:eastAsia="ar-SA"/>
        </w:rPr>
        <w:t>Гарантия качества</w:t>
      </w:r>
      <w:r w:rsidR="00B46710">
        <w:rPr>
          <w:rFonts w:eastAsia="Arial"/>
          <w:b/>
          <w:sz w:val="24"/>
          <w:szCs w:val="24"/>
          <w:lang w:eastAsia="ar-SA"/>
        </w:rPr>
        <w:t xml:space="preserve">: </w:t>
      </w:r>
      <w:r w:rsidR="00B46710" w:rsidRPr="00B46710">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B46710" w:rsidRDefault="00B46710" w:rsidP="00B46710">
      <w:pPr>
        <w:spacing w:line="240" w:lineRule="auto"/>
        <w:contextualSpacing/>
        <w:jc w:val="both"/>
        <w:rPr>
          <w:rFonts w:eastAsia="Arial"/>
          <w:sz w:val="24"/>
          <w:szCs w:val="24"/>
          <w:lang w:eastAsia="ar-SA"/>
        </w:rPr>
      </w:pPr>
      <w:r w:rsidRPr="00B46710">
        <w:rPr>
          <w:rFonts w:eastAsia="Arial"/>
          <w:sz w:val="24"/>
          <w:szCs w:val="24"/>
          <w:lang w:eastAsia="ar-SA"/>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B46710" w:rsidRDefault="00B46710" w:rsidP="00B46710">
      <w:pPr>
        <w:spacing w:line="240" w:lineRule="auto"/>
        <w:contextualSpacing/>
        <w:jc w:val="both"/>
        <w:rPr>
          <w:rFonts w:eastAsia="Arial"/>
          <w:sz w:val="24"/>
          <w:szCs w:val="24"/>
          <w:lang w:eastAsia="ar-SA"/>
        </w:rPr>
      </w:pPr>
    </w:p>
    <w:p w:rsidR="00B46710" w:rsidRDefault="00B46710" w:rsidP="00B46710">
      <w:pPr>
        <w:spacing w:line="240" w:lineRule="auto"/>
        <w:contextualSpacing/>
        <w:jc w:val="both"/>
        <w:rPr>
          <w:rFonts w:eastAsia="Arial"/>
          <w:sz w:val="24"/>
          <w:szCs w:val="24"/>
          <w:lang w:eastAsia="ar-SA"/>
        </w:rPr>
      </w:pPr>
    </w:p>
    <w:p w:rsidR="00B46710" w:rsidRPr="00B46710" w:rsidRDefault="00B46710" w:rsidP="00B46710">
      <w:pPr>
        <w:spacing w:line="240" w:lineRule="auto"/>
        <w:contextualSpacing/>
        <w:jc w:val="both"/>
        <w:rPr>
          <w:rFonts w:eastAsia="Arial"/>
          <w:sz w:val="24"/>
          <w:szCs w:val="24"/>
          <w:lang w:eastAsia="ar-SA"/>
        </w:rPr>
      </w:pPr>
    </w:p>
    <w:p w:rsidR="003754D0" w:rsidRDefault="003754D0" w:rsidP="00F96358">
      <w:pPr>
        <w:spacing w:line="240" w:lineRule="auto"/>
        <w:contextualSpacing/>
        <w:rPr>
          <w:rFonts w:eastAsia="Arial"/>
          <w:b/>
          <w:sz w:val="24"/>
          <w:szCs w:val="24"/>
          <w:lang w:eastAsia="ar-SA"/>
        </w:rPr>
      </w:pPr>
    </w:p>
    <w:p w:rsidR="005D21ED" w:rsidRPr="005239FE" w:rsidRDefault="0067723B" w:rsidP="00F96358">
      <w:pPr>
        <w:spacing w:line="240" w:lineRule="auto"/>
        <w:contextualSpacing/>
        <w:rPr>
          <w:rFonts w:eastAsia="Arial"/>
          <w:b/>
          <w:sz w:val="24"/>
          <w:szCs w:val="24"/>
          <w:lang w:eastAsia="ar-SA"/>
        </w:rPr>
      </w:pPr>
      <w:r w:rsidRPr="005239FE">
        <w:rPr>
          <w:rFonts w:eastAsia="Arial"/>
          <w:b/>
          <w:sz w:val="24"/>
          <w:szCs w:val="24"/>
          <w:lang w:eastAsia="ar-SA"/>
        </w:rPr>
        <w:t>Главный</w:t>
      </w:r>
      <w:r w:rsidR="005D21ED" w:rsidRPr="005239FE">
        <w:rPr>
          <w:rFonts w:eastAsia="Arial"/>
          <w:b/>
          <w:sz w:val="24"/>
          <w:szCs w:val="24"/>
          <w:lang w:eastAsia="ar-SA"/>
        </w:rPr>
        <w:t xml:space="preserve"> специалист</w:t>
      </w:r>
      <w:r w:rsidR="007414BF" w:rsidRPr="005239FE">
        <w:rPr>
          <w:rFonts w:eastAsia="Arial"/>
          <w:b/>
          <w:sz w:val="24"/>
          <w:szCs w:val="24"/>
          <w:lang w:eastAsia="ar-SA"/>
        </w:rPr>
        <w:t xml:space="preserve"> </w:t>
      </w:r>
    </w:p>
    <w:p w:rsidR="007414BF" w:rsidRPr="00CA0A7E" w:rsidRDefault="007414BF" w:rsidP="00F96358">
      <w:pPr>
        <w:spacing w:line="240" w:lineRule="auto"/>
        <w:contextualSpacing/>
        <w:rPr>
          <w:rFonts w:eastAsia="Arial"/>
          <w:b/>
          <w:sz w:val="24"/>
          <w:szCs w:val="24"/>
          <w:lang w:eastAsia="ar-SA"/>
        </w:rPr>
      </w:pPr>
      <w:r w:rsidRPr="005239FE">
        <w:rPr>
          <w:rFonts w:eastAsia="Arial"/>
          <w:b/>
          <w:sz w:val="24"/>
          <w:szCs w:val="24"/>
          <w:lang w:eastAsia="ar-SA"/>
        </w:rPr>
        <w:t>от</w:t>
      </w:r>
      <w:r w:rsidR="0067723B" w:rsidRPr="005239FE">
        <w:rPr>
          <w:rFonts w:eastAsia="Arial"/>
          <w:b/>
          <w:sz w:val="24"/>
          <w:szCs w:val="24"/>
          <w:lang w:eastAsia="ar-SA"/>
        </w:rPr>
        <w:t>дела информационно-коммуникационных технологий</w:t>
      </w:r>
      <w:r w:rsidR="00F96358" w:rsidRPr="005239FE">
        <w:rPr>
          <w:rFonts w:eastAsia="Arial"/>
          <w:b/>
          <w:sz w:val="24"/>
          <w:szCs w:val="24"/>
          <w:lang w:eastAsia="ar-SA"/>
        </w:rPr>
        <w:t xml:space="preserve">                                          </w:t>
      </w:r>
      <w:r w:rsidR="00AA7334">
        <w:rPr>
          <w:rFonts w:eastAsia="Arial"/>
          <w:b/>
          <w:sz w:val="24"/>
          <w:szCs w:val="24"/>
          <w:lang w:eastAsia="ar-SA"/>
        </w:rPr>
        <w:t xml:space="preserve">П.П. </w:t>
      </w:r>
      <w:proofErr w:type="spellStart"/>
      <w:r w:rsidR="00AA7334">
        <w:rPr>
          <w:rFonts w:eastAsia="Arial"/>
          <w:b/>
          <w:sz w:val="24"/>
          <w:szCs w:val="24"/>
          <w:lang w:eastAsia="ar-SA"/>
        </w:rPr>
        <w:t>Эрднеев</w:t>
      </w:r>
      <w:proofErr w:type="spellEnd"/>
    </w:p>
    <w:sectPr w:rsidR="007414BF" w:rsidRPr="00CA0A7E" w:rsidSect="00D1628A">
      <w:pgSz w:w="11906" w:h="16838"/>
      <w:pgMar w:top="992"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DC3" w:rsidRDefault="00103DC3" w:rsidP="00A61F85">
      <w:pPr>
        <w:spacing w:line="240" w:lineRule="auto"/>
      </w:pPr>
      <w:r>
        <w:separator/>
      </w:r>
    </w:p>
  </w:endnote>
  <w:endnote w:type="continuationSeparator" w:id="0">
    <w:p w:rsidR="00103DC3" w:rsidRDefault="00103DC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DC3" w:rsidRDefault="00103DC3" w:rsidP="00A61F85">
      <w:pPr>
        <w:spacing w:line="240" w:lineRule="auto"/>
      </w:pPr>
      <w:r>
        <w:separator/>
      </w:r>
    </w:p>
  </w:footnote>
  <w:footnote w:type="continuationSeparator" w:id="0">
    <w:p w:rsidR="00103DC3" w:rsidRDefault="00103DC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60778" w:rsidRDefault="00E60778">
    <w:pPr>
      <w:pStyle w:val="a4"/>
    </w:pPr>
  </w:p>
  <w:p w:rsidR="00E60778" w:rsidRDefault="00E6077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778" w:rsidRDefault="00E60778"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7435A">
      <w:rPr>
        <w:rStyle w:val="a5"/>
        <w:noProof/>
      </w:rPr>
      <w:t>26</w:t>
    </w:r>
    <w:r>
      <w:rPr>
        <w:rStyle w:val="a5"/>
      </w:rPr>
      <w:fldChar w:fldCharType="end"/>
    </w:r>
  </w:p>
  <w:p w:rsidR="00E60778" w:rsidRDefault="00E60778">
    <w:pPr>
      <w:pStyle w:val="a4"/>
    </w:pPr>
  </w:p>
  <w:p w:rsidR="00E60778" w:rsidRDefault="00E6077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80EF904"/>
    <w:lvl w:ilvl="0">
      <w:numFmt w:val="bullet"/>
      <w:lvlText w:val="*"/>
      <w:lvlJc w:val="left"/>
    </w:lvl>
  </w:abstractNum>
  <w:abstractNum w:abstractNumId="1">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88A4D15"/>
    <w:multiLevelType w:val="hybridMultilevel"/>
    <w:tmpl w:val="C02ABF82"/>
    <w:lvl w:ilvl="0" w:tplc="7126292E">
      <w:start w:val="1"/>
      <w:numFmt w:val="decimal"/>
      <w:lvlText w:val="%1."/>
      <w:lvlJc w:val="left"/>
      <w:pPr>
        <w:tabs>
          <w:tab w:val="num" w:pos="1260"/>
        </w:tabs>
        <w:ind w:left="1260" w:hanging="360"/>
      </w:pPr>
      <w:rPr>
        <w:rFonts w:hint="default"/>
        <w:b/>
        <w:bCs/>
      </w:rPr>
    </w:lvl>
    <w:lvl w:ilvl="1" w:tplc="2CF64CEE">
      <w:numFmt w:val="none"/>
      <w:lvlText w:val=""/>
      <w:lvlJc w:val="left"/>
      <w:pPr>
        <w:tabs>
          <w:tab w:val="num" w:pos="360"/>
        </w:tabs>
      </w:pPr>
    </w:lvl>
    <w:lvl w:ilvl="2" w:tplc="AD5E8D90">
      <w:numFmt w:val="none"/>
      <w:lvlText w:val=""/>
      <w:lvlJc w:val="left"/>
      <w:pPr>
        <w:tabs>
          <w:tab w:val="num" w:pos="360"/>
        </w:tabs>
      </w:pPr>
    </w:lvl>
    <w:lvl w:ilvl="3" w:tplc="448297E2">
      <w:numFmt w:val="none"/>
      <w:lvlText w:val=""/>
      <w:lvlJc w:val="left"/>
      <w:pPr>
        <w:tabs>
          <w:tab w:val="num" w:pos="360"/>
        </w:tabs>
      </w:pPr>
    </w:lvl>
    <w:lvl w:ilvl="4" w:tplc="442CAB2E">
      <w:numFmt w:val="none"/>
      <w:lvlText w:val=""/>
      <w:lvlJc w:val="left"/>
      <w:pPr>
        <w:tabs>
          <w:tab w:val="num" w:pos="360"/>
        </w:tabs>
      </w:pPr>
    </w:lvl>
    <w:lvl w:ilvl="5" w:tplc="912267DC">
      <w:numFmt w:val="none"/>
      <w:lvlText w:val=""/>
      <w:lvlJc w:val="left"/>
      <w:pPr>
        <w:tabs>
          <w:tab w:val="num" w:pos="360"/>
        </w:tabs>
      </w:pPr>
    </w:lvl>
    <w:lvl w:ilvl="6" w:tplc="DA300B88">
      <w:numFmt w:val="none"/>
      <w:lvlText w:val=""/>
      <w:lvlJc w:val="left"/>
      <w:pPr>
        <w:tabs>
          <w:tab w:val="num" w:pos="360"/>
        </w:tabs>
      </w:pPr>
    </w:lvl>
    <w:lvl w:ilvl="7" w:tplc="B4EE8BFC">
      <w:numFmt w:val="none"/>
      <w:lvlText w:val=""/>
      <w:lvlJc w:val="left"/>
      <w:pPr>
        <w:tabs>
          <w:tab w:val="num" w:pos="360"/>
        </w:tabs>
      </w:pPr>
    </w:lvl>
    <w:lvl w:ilvl="8" w:tplc="EA36A6B6">
      <w:numFmt w:val="none"/>
      <w:lvlText w:val=""/>
      <w:lvlJc w:val="left"/>
      <w:pPr>
        <w:tabs>
          <w:tab w:val="num" w:pos="360"/>
        </w:tabs>
      </w:pPr>
    </w:lvl>
  </w:abstractNum>
  <w:abstractNum w:abstractNumId="3">
    <w:nsid w:val="0973439D"/>
    <w:multiLevelType w:val="multilevel"/>
    <w:tmpl w:val="DEA61782"/>
    <w:lvl w:ilvl="0">
      <w:start w:val="19"/>
      <w:numFmt w:val="decimal"/>
      <w:lvlText w:val="%1."/>
      <w:lvlJc w:val="left"/>
      <w:pPr>
        <w:ind w:left="960" w:hanging="360"/>
      </w:pPr>
      <w:rPr>
        <w:rFonts w:hint="default"/>
      </w:rPr>
    </w:lvl>
    <w:lvl w:ilvl="1">
      <w:start w:val="1"/>
      <w:numFmt w:val="decimal"/>
      <w:isLgl/>
      <w:lvlText w:val="%1.%2."/>
      <w:lvlJc w:val="left"/>
      <w:pPr>
        <w:ind w:left="1080" w:hanging="48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4">
    <w:nsid w:val="0C5F3D27"/>
    <w:multiLevelType w:val="multilevel"/>
    <w:tmpl w:val="741CE21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555"/>
        </w:tabs>
        <w:ind w:left="1555"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16FB519B"/>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4E68B6"/>
    <w:multiLevelType w:val="multilevel"/>
    <w:tmpl w:val="B8D42672"/>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194E77BA"/>
    <w:multiLevelType w:val="multilevel"/>
    <w:tmpl w:val="B1FED1CC"/>
    <w:lvl w:ilvl="0">
      <w:start w:val="1"/>
      <w:numFmt w:val="decimal"/>
      <w:lvlText w:val="%1."/>
      <w:lvlJc w:val="left"/>
      <w:pPr>
        <w:ind w:left="840" w:hanging="840"/>
      </w:pPr>
    </w:lvl>
    <w:lvl w:ilvl="1">
      <w:start w:val="1"/>
      <w:numFmt w:val="decimal"/>
      <w:isLgl/>
      <w:lvlText w:val="%1.%2."/>
      <w:lvlJc w:val="left"/>
      <w:pPr>
        <w:ind w:left="1560" w:hanging="720"/>
      </w:pPr>
    </w:lvl>
    <w:lvl w:ilvl="2">
      <w:start w:val="1"/>
      <w:numFmt w:val="decimal"/>
      <w:isLgl/>
      <w:lvlText w:val="%1.%2.%3."/>
      <w:lvlJc w:val="left"/>
      <w:pPr>
        <w:ind w:left="2400" w:hanging="720"/>
      </w:pPr>
    </w:lvl>
    <w:lvl w:ilvl="3">
      <w:start w:val="1"/>
      <w:numFmt w:val="decimal"/>
      <w:isLgl/>
      <w:lvlText w:val="%1.%2.%3.%4."/>
      <w:lvlJc w:val="left"/>
      <w:pPr>
        <w:ind w:left="3600" w:hanging="1080"/>
      </w:pPr>
    </w:lvl>
    <w:lvl w:ilvl="4">
      <w:start w:val="1"/>
      <w:numFmt w:val="decimal"/>
      <w:isLgl/>
      <w:lvlText w:val="%1.%2.%3.%4.%5."/>
      <w:lvlJc w:val="left"/>
      <w:pPr>
        <w:ind w:left="4440" w:hanging="1080"/>
      </w:pPr>
    </w:lvl>
    <w:lvl w:ilvl="5">
      <w:start w:val="1"/>
      <w:numFmt w:val="decimal"/>
      <w:isLgl/>
      <w:lvlText w:val="%1.%2.%3.%4.%5.%6."/>
      <w:lvlJc w:val="left"/>
      <w:pPr>
        <w:ind w:left="5640" w:hanging="1440"/>
      </w:pPr>
    </w:lvl>
    <w:lvl w:ilvl="6">
      <w:start w:val="1"/>
      <w:numFmt w:val="decimal"/>
      <w:isLgl/>
      <w:lvlText w:val="%1.%2.%3.%4.%5.%6.%7."/>
      <w:lvlJc w:val="left"/>
      <w:pPr>
        <w:ind w:left="6840" w:hanging="1800"/>
      </w:pPr>
    </w:lvl>
    <w:lvl w:ilvl="7">
      <w:start w:val="1"/>
      <w:numFmt w:val="decimal"/>
      <w:isLgl/>
      <w:lvlText w:val="%1.%2.%3.%4.%5.%6.%7.%8."/>
      <w:lvlJc w:val="left"/>
      <w:pPr>
        <w:ind w:left="7680" w:hanging="1800"/>
      </w:pPr>
    </w:lvl>
    <w:lvl w:ilvl="8">
      <w:start w:val="1"/>
      <w:numFmt w:val="decimal"/>
      <w:isLgl/>
      <w:lvlText w:val="%1.%2.%3.%4.%5.%6.%7.%8.%9."/>
      <w:lvlJc w:val="left"/>
      <w:pPr>
        <w:ind w:left="8880" w:hanging="2160"/>
      </w:pPr>
    </w:lvl>
  </w:abstractNum>
  <w:abstractNum w:abstractNumId="8">
    <w:nsid w:val="1DF461B0"/>
    <w:multiLevelType w:val="multilevel"/>
    <w:tmpl w:val="397CB2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EC11139"/>
    <w:multiLevelType w:val="hybridMultilevel"/>
    <w:tmpl w:val="EB74740A"/>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216304CE"/>
    <w:multiLevelType w:val="hybridMultilevel"/>
    <w:tmpl w:val="42C2766E"/>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2432B5B"/>
    <w:multiLevelType w:val="hybridMultilevel"/>
    <w:tmpl w:val="1E6EACF6"/>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8F1109"/>
    <w:multiLevelType w:val="singleLevel"/>
    <w:tmpl w:val="62A4C936"/>
    <w:lvl w:ilvl="0">
      <w:start w:val="5"/>
      <w:numFmt w:val="decimal"/>
      <w:lvlText w:val="2.1.%1."/>
      <w:legacy w:legacy="1" w:legacySpace="0" w:legacyIndent="753"/>
      <w:lvlJc w:val="left"/>
      <w:rPr>
        <w:rFonts w:ascii="Times New Roman" w:hAnsi="Times New Roman" w:cs="Times New Roman" w:hint="default"/>
      </w:rPr>
    </w:lvl>
  </w:abstractNum>
  <w:abstractNum w:abstractNumId="14">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2A181FEE"/>
    <w:multiLevelType w:val="multilevel"/>
    <w:tmpl w:val="56A8F7BC"/>
    <w:lvl w:ilvl="0">
      <w:start w:val="4"/>
      <w:numFmt w:val="decimal"/>
      <w:lvlText w:val="%1."/>
      <w:lvlJc w:val="left"/>
      <w:pPr>
        <w:ind w:left="360" w:hanging="360"/>
      </w:pPr>
      <w:rPr>
        <w:rFonts w:hint="default"/>
      </w:rPr>
    </w:lvl>
    <w:lvl w:ilvl="1">
      <w:start w:val="1"/>
      <w:numFmt w:val="decimal"/>
      <w:lvlText w:val="%1.%2."/>
      <w:lvlJc w:val="left"/>
      <w:pPr>
        <w:ind w:left="4472"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2BB923D9"/>
    <w:multiLevelType w:val="hybridMultilevel"/>
    <w:tmpl w:val="D8664C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2FB20665"/>
    <w:multiLevelType w:val="hybridMultilevel"/>
    <w:tmpl w:val="77D8F9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61560C"/>
    <w:multiLevelType w:val="hybridMultilevel"/>
    <w:tmpl w:val="684ED0B6"/>
    <w:lvl w:ilvl="0" w:tplc="FD58B5EA">
      <w:start w:val="7"/>
      <w:numFmt w:val="decimal"/>
      <w:lvlText w:val="%1."/>
      <w:lvlJc w:val="left"/>
      <w:pPr>
        <w:ind w:left="578" w:hanging="360"/>
      </w:pPr>
    </w:lvl>
    <w:lvl w:ilvl="1" w:tplc="04190019">
      <w:start w:val="1"/>
      <w:numFmt w:val="lowerLetter"/>
      <w:lvlText w:val="%2."/>
      <w:lvlJc w:val="left"/>
      <w:pPr>
        <w:ind w:left="1298" w:hanging="360"/>
      </w:pPr>
    </w:lvl>
    <w:lvl w:ilvl="2" w:tplc="0419001B">
      <w:start w:val="1"/>
      <w:numFmt w:val="lowerRoman"/>
      <w:lvlText w:val="%3."/>
      <w:lvlJc w:val="right"/>
      <w:pPr>
        <w:ind w:left="2018" w:hanging="180"/>
      </w:pPr>
    </w:lvl>
    <w:lvl w:ilvl="3" w:tplc="0419000F">
      <w:start w:val="1"/>
      <w:numFmt w:val="decimal"/>
      <w:lvlText w:val="%4."/>
      <w:lvlJc w:val="left"/>
      <w:pPr>
        <w:ind w:left="2738" w:hanging="360"/>
      </w:pPr>
    </w:lvl>
    <w:lvl w:ilvl="4" w:tplc="04190019">
      <w:start w:val="1"/>
      <w:numFmt w:val="lowerLetter"/>
      <w:lvlText w:val="%5."/>
      <w:lvlJc w:val="left"/>
      <w:pPr>
        <w:ind w:left="3458" w:hanging="360"/>
      </w:pPr>
    </w:lvl>
    <w:lvl w:ilvl="5" w:tplc="0419001B">
      <w:start w:val="1"/>
      <w:numFmt w:val="lowerRoman"/>
      <w:lvlText w:val="%6."/>
      <w:lvlJc w:val="right"/>
      <w:pPr>
        <w:ind w:left="4178" w:hanging="180"/>
      </w:pPr>
    </w:lvl>
    <w:lvl w:ilvl="6" w:tplc="0419000F">
      <w:start w:val="1"/>
      <w:numFmt w:val="decimal"/>
      <w:lvlText w:val="%7."/>
      <w:lvlJc w:val="left"/>
      <w:pPr>
        <w:ind w:left="4898" w:hanging="360"/>
      </w:pPr>
    </w:lvl>
    <w:lvl w:ilvl="7" w:tplc="04190019">
      <w:start w:val="1"/>
      <w:numFmt w:val="lowerLetter"/>
      <w:lvlText w:val="%8."/>
      <w:lvlJc w:val="left"/>
      <w:pPr>
        <w:ind w:left="5618" w:hanging="360"/>
      </w:pPr>
    </w:lvl>
    <w:lvl w:ilvl="8" w:tplc="0419001B">
      <w:start w:val="1"/>
      <w:numFmt w:val="lowerRoman"/>
      <w:lvlText w:val="%9."/>
      <w:lvlJc w:val="right"/>
      <w:pPr>
        <w:ind w:left="6338" w:hanging="180"/>
      </w:pPr>
    </w:lvl>
  </w:abstractNum>
  <w:abstractNum w:abstractNumId="19">
    <w:nsid w:val="338116EB"/>
    <w:multiLevelType w:val="hybridMultilevel"/>
    <w:tmpl w:val="E90C0626"/>
    <w:lvl w:ilvl="0" w:tplc="7DB657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926279A"/>
    <w:multiLevelType w:val="hybridMultilevel"/>
    <w:tmpl w:val="EBE078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8A1075"/>
    <w:multiLevelType w:val="hybridMultilevel"/>
    <w:tmpl w:val="19C88702"/>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45E64508"/>
    <w:multiLevelType w:val="hybridMultilevel"/>
    <w:tmpl w:val="A41C6BEA"/>
    <w:lvl w:ilvl="0" w:tplc="0B6C7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8122E96"/>
    <w:multiLevelType w:val="hybridMultilevel"/>
    <w:tmpl w:val="F1B415AE"/>
    <w:lvl w:ilvl="0" w:tplc="A36E63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E9F7D2B"/>
    <w:multiLevelType w:val="multilevel"/>
    <w:tmpl w:val="2D60283A"/>
    <w:lvl w:ilvl="0">
      <w:start w:val="3"/>
      <w:numFmt w:val="decimal"/>
      <w:lvlText w:val="%1."/>
      <w:lvlJc w:val="left"/>
      <w:pPr>
        <w:ind w:left="360" w:hanging="360"/>
      </w:pPr>
    </w:lvl>
    <w:lvl w:ilvl="1">
      <w:start w:val="1"/>
      <w:numFmt w:val="decimal"/>
      <w:lvlText w:val="%1.%2."/>
      <w:lvlJc w:val="left"/>
      <w:pPr>
        <w:ind w:left="943" w:hanging="360"/>
      </w:pPr>
    </w:lvl>
    <w:lvl w:ilvl="2">
      <w:start w:val="1"/>
      <w:numFmt w:val="decimal"/>
      <w:lvlText w:val="%1.%2.%3."/>
      <w:lvlJc w:val="left"/>
      <w:pPr>
        <w:ind w:left="1886" w:hanging="720"/>
      </w:pPr>
    </w:lvl>
    <w:lvl w:ilvl="3">
      <w:start w:val="1"/>
      <w:numFmt w:val="decimal"/>
      <w:lvlText w:val="%1.%2.%3.%4."/>
      <w:lvlJc w:val="left"/>
      <w:pPr>
        <w:ind w:left="2469" w:hanging="720"/>
      </w:pPr>
    </w:lvl>
    <w:lvl w:ilvl="4">
      <w:start w:val="1"/>
      <w:numFmt w:val="decimal"/>
      <w:lvlText w:val="%1.%2.%3.%4.%5."/>
      <w:lvlJc w:val="left"/>
      <w:pPr>
        <w:ind w:left="3412" w:hanging="1080"/>
      </w:pPr>
    </w:lvl>
    <w:lvl w:ilvl="5">
      <w:start w:val="1"/>
      <w:numFmt w:val="decimal"/>
      <w:lvlText w:val="%1.%2.%3.%4.%5.%6."/>
      <w:lvlJc w:val="left"/>
      <w:pPr>
        <w:ind w:left="3995" w:hanging="1080"/>
      </w:pPr>
    </w:lvl>
    <w:lvl w:ilvl="6">
      <w:start w:val="1"/>
      <w:numFmt w:val="decimal"/>
      <w:lvlText w:val="%1.%2.%3.%4.%5.%6.%7."/>
      <w:lvlJc w:val="left"/>
      <w:pPr>
        <w:ind w:left="4938" w:hanging="1440"/>
      </w:pPr>
    </w:lvl>
    <w:lvl w:ilvl="7">
      <w:start w:val="1"/>
      <w:numFmt w:val="decimal"/>
      <w:lvlText w:val="%1.%2.%3.%4.%5.%6.%7.%8."/>
      <w:lvlJc w:val="left"/>
      <w:pPr>
        <w:ind w:left="5521" w:hanging="1440"/>
      </w:pPr>
    </w:lvl>
    <w:lvl w:ilvl="8">
      <w:start w:val="1"/>
      <w:numFmt w:val="decimal"/>
      <w:lvlText w:val="%1.%2.%3.%4.%5.%6.%7.%8.%9."/>
      <w:lvlJc w:val="left"/>
      <w:pPr>
        <w:ind w:left="6464" w:hanging="1800"/>
      </w:pPr>
    </w:lvl>
  </w:abstractNum>
  <w:abstractNum w:abstractNumId="26">
    <w:nsid w:val="56402795"/>
    <w:multiLevelType w:val="multilevel"/>
    <w:tmpl w:val="6848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6C87881"/>
    <w:multiLevelType w:val="hybridMultilevel"/>
    <w:tmpl w:val="CDDABA92"/>
    <w:lvl w:ilvl="0" w:tplc="3844D47A">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ABC3690"/>
    <w:multiLevelType w:val="hybridMultilevel"/>
    <w:tmpl w:val="5AC0E56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9B2043"/>
    <w:multiLevelType w:val="hybridMultilevel"/>
    <w:tmpl w:val="37B0C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191E96"/>
    <w:multiLevelType w:val="multilevel"/>
    <w:tmpl w:val="9EE68EFC"/>
    <w:lvl w:ilvl="0">
      <w:start w:val="1"/>
      <w:numFmt w:val="decimal"/>
      <w:lvlText w:val="%1."/>
      <w:lvlJc w:val="left"/>
      <w:pPr>
        <w:ind w:left="360" w:hanging="360"/>
      </w:pPr>
      <w:rPr>
        <w:sz w:val="24"/>
      </w:rPr>
    </w:lvl>
    <w:lvl w:ilvl="1">
      <w:start w:val="1"/>
      <w:numFmt w:val="decimal"/>
      <w:lvlText w:val="%1.%2."/>
      <w:lvlJc w:val="left"/>
      <w:pPr>
        <w:ind w:left="960" w:hanging="360"/>
      </w:pPr>
      <w:rPr>
        <w:b w:val="0"/>
        <w:sz w:val="24"/>
      </w:rPr>
    </w:lvl>
    <w:lvl w:ilvl="2">
      <w:start w:val="1"/>
      <w:numFmt w:val="decimal"/>
      <w:lvlText w:val="%1.%2.%3."/>
      <w:lvlJc w:val="left"/>
      <w:pPr>
        <w:ind w:left="1560" w:hanging="360"/>
      </w:pPr>
      <w:rPr>
        <w:sz w:val="24"/>
      </w:rPr>
    </w:lvl>
    <w:lvl w:ilvl="3">
      <w:start w:val="1"/>
      <w:numFmt w:val="decimal"/>
      <w:lvlText w:val="%1.%2.%3.%4."/>
      <w:lvlJc w:val="left"/>
      <w:pPr>
        <w:ind w:left="2520" w:hanging="720"/>
      </w:pPr>
      <w:rPr>
        <w:sz w:val="24"/>
      </w:rPr>
    </w:lvl>
    <w:lvl w:ilvl="4">
      <w:start w:val="1"/>
      <w:numFmt w:val="decimal"/>
      <w:lvlText w:val="%1.%2.%3.%4.%5."/>
      <w:lvlJc w:val="left"/>
      <w:pPr>
        <w:ind w:left="3120" w:hanging="720"/>
      </w:pPr>
      <w:rPr>
        <w:sz w:val="24"/>
      </w:rPr>
    </w:lvl>
    <w:lvl w:ilvl="5">
      <w:start w:val="1"/>
      <w:numFmt w:val="decimal"/>
      <w:lvlText w:val="%1.%2.%3.%4.%5.%6."/>
      <w:lvlJc w:val="left"/>
      <w:pPr>
        <w:ind w:left="3720" w:hanging="720"/>
      </w:pPr>
      <w:rPr>
        <w:sz w:val="24"/>
      </w:rPr>
    </w:lvl>
    <w:lvl w:ilvl="6">
      <w:start w:val="1"/>
      <w:numFmt w:val="decimal"/>
      <w:lvlText w:val="%1.%2.%3.%4.%5.%6.%7."/>
      <w:lvlJc w:val="left"/>
      <w:pPr>
        <w:ind w:left="4680" w:hanging="1080"/>
      </w:pPr>
      <w:rPr>
        <w:sz w:val="24"/>
      </w:rPr>
    </w:lvl>
    <w:lvl w:ilvl="7">
      <w:start w:val="1"/>
      <w:numFmt w:val="decimal"/>
      <w:lvlText w:val="%1.%2.%3.%4.%5.%6.%7.%8."/>
      <w:lvlJc w:val="left"/>
      <w:pPr>
        <w:ind w:left="5280" w:hanging="1080"/>
      </w:pPr>
      <w:rPr>
        <w:sz w:val="24"/>
      </w:rPr>
    </w:lvl>
    <w:lvl w:ilvl="8">
      <w:start w:val="1"/>
      <w:numFmt w:val="decimal"/>
      <w:lvlText w:val="%1.%2.%3.%4.%5.%6.%7.%8.%9."/>
      <w:lvlJc w:val="left"/>
      <w:pPr>
        <w:ind w:left="5880" w:hanging="1080"/>
      </w:pPr>
      <w:rPr>
        <w:sz w:val="24"/>
      </w:rPr>
    </w:lvl>
  </w:abstractNum>
  <w:abstractNum w:abstractNumId="31">
    <w:nsid w:val="5F227137"/>
    <w:multiLevelType w:val="singleLevel"/>
    <w:tmpl w:val="38A20B6C"/>
    <w:lvl w:ilvl="0">
      <w:start w:val="1"/>
      <w:numFmt w:val="decimal"/>
      <w:lvlText w:val="2.3.%1."/>
      <w:legacy w:legacy="1" w:legacySpace="0" w:legacyIndent="794"/>
      <w:lvlJc w:val="left"/>
      <w:rPr>
        <w:rFonts w:ascii="Times New Roman" w:hAnsi="Times New Roman" w:cs="Times New Roman" w:hint="default"/>
      </w:rPr>
    </w:lvl>
  </w:abstractNum>
  <w:abstractNum w:abstractNumId="32">
    <w:nsid w:val="64D936F8"/>
    <w:multiLevelType w:val="multilevel"/>
    <w:tmpl w:val="234EEC34"/>
    <w:lvl w:ilvl="0">
      <w:start w:val="12"/>
      <w:numFmt w:val="decimal"/>
      <w:lvlText w:val="%1."/>
      <w:lvlJc w:val="left"/>
      <w:pPr>
        <w:ind w:left="600" w:hanging="600"/>
      </w:pPr>
      <w:rPr>
        <w:rFonts w:hint="default"/>
      </w:rPr>
    </w:lvl>
    <w:lvl w:ilvl="1">
      <w:start w:val="10"/>
      <w:numFmt w:val="decimal"/>
      <w:lvlText w:val="%1.%2."/>
      <w:lvlJc w:val="left"/>
      <w:pPr>
        <w:ind w:left="1168"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nsid w:val="64EE58E2"/>
    <w:multiLevelType w:val="hybridMultilevel"/>
    <w:tmpl w:val="46045DFC"/>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88A55FA"/>
    <w:multiLevelType w:val="hybridMultilevel"/>
    <w:tmpl w:val="6128C4B6"/>
    <w:lvl w:ilvl="0" w:tplc="C5EEF3C8">
      <w:start w:val="1"/>
      <w:numFmt w:val="bullet"/>
      <w:lvlText w:val="–"/>
      <w:lvlJc w:val="left"/>
      <w:pPr>
        <w:tabs>
          <w:tab w:val="num" w:pos="340"/>
        </w:tabs>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D3F4E9F"/>
    <w:multiLevelType w:val="hybridMultilevel"/>
    <w:tmpl w:val="71E254A2"/>
    <w:lvl w:ilvl="0" w:tplc="0C9611CE">
      <w:start w:val="20"/>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6EF20686"/>
    <w:multiLevelType w:val="hybridMultilevel"/>
    <w:tmpl w:val="81DC351C"/>
    <w:lvl w:ilvl="0" w:tplc="AE022D2E">
      <w:start w:val="20"/>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73C04BD1"/>
    <w:multiLevelType w:val="hybridMultilevel"/>
    <w:tmpl w:val="860A9F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0C0EA9"/>
    <w:multiLevelType w:val="hybridMultilevel"/>
    <w:tmpl w:val="476C73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900B63"/>
    <w:multiLevelType w:val="multilevel"/>
    <w:tmpl w:val="B0B25386"/>
    <w:lvl w:ilvl="0">
      <w:start w:val="1"/>
      <w:numFmt w:val="decimal"/>
      <w:lvlText w:val="%1."/>
      <w:lvlJc w:val="left"/>
      <w:pPr>
        <w:tabs>
          <w:tab w:val="num" w:pos="2182"/>
        </w:tabs>
        <w:ind w:left="2182" w:hanging="480"/>
      </w:pPr>
      <w:rPr>
        <w:rFonts w:hint="default"/>
      </w:rPr>
    </w:lvl>
    <w:lvl w:ilvl="1">
      <w:start w:val="1"/>
      <w:numFmt w:val="decimal"/>
      <w:lvlText w:val="%1.%2."/>
      <w:lvlJc w:val="left"/>
      <w:pPr>
        <w:tabs>
          <w:tab w:val="num" w:pos="426"/>
        </w:tabs>
        <w:ind w:left="596" w:hanging="170"/>
      </w:pPr>
      <w:rPr>
        <w:rFonts w:ascii="Times New Roman" w:eastAsia="BatangChe" w:hAnsi="Times New Roman" w:cs="Times New Roman" w:hint="default"/>
        <w:b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40"/>
  </w:num>
  <w:num w:numId="4">
    <w:abstractNumId w:val="33"/>
  </w:num>
  <w:num w:numId="5">
    <w:abstractNumId w:val="6"/>
  </w:num>
  <w:num w:numId="6">
    <w:abstractNumId w:val="32"/>
  </w:num>
  <w:num w:numId="7">
    <w:abstractNumId w:val="22"/>
  </w:num>
  <w:num w:numId="8">
    <w:abstractNumId w:val="3"/>
  </w:num>
  <w:num w:numId="9">
    <w:abstractNumId w:val="14"/>
  </w:num>
  <w:num w:numId="10">
    <w:abstractNumId w:val="20"/>
  </w:num>
  <w:num w:numId="11">
    <w:abstractNumId w:val="9"/>
  </w:num>
  <w:num w:numId="12">
    <w:abstractNumId w:val="34"/>
  </w:num>
  <w:num w:numId="13">
    <w:abstractNumId w:val="29"/>
  </w:num>
  <w:num w:numId="14">
    <w:abstractNumId w:val="24"/>
  </w:num>
  <w:num w:numId="15">
    <w:abstractNumId w:val="5"/>
  </w:num>
  <w:num w:numId="16">
    <w:abstractNumId w:val="23"/>
  </w:num>
  <w:num w:numId="17">
    <w:abstractNumId w:val="27"/>
  </w:num>
  <w:num w:numId="18">
    <w:abstractNumId w:val="13"/>
  </w:num>
  <w:num w:numId="19">
    <w:abstractNumId w:val="31"/>
  </w:num>
  <w:num w:numId="20">
    <w:abstractNumId w:val="19"/>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1"/>
  </w:num>
  <w:num w:numId="29">
    <w:abstractNumId w:val="38"/>
  </w:num>
  <w:num w:numId="30">
    <w:abstractNumId w:val="12"/>
  </w:num>
  <w:num w:numId="31">
    <w:abstractNumId w:val="35"/>
  </w:num>
  <w:num w:numId="32">
    <w:abstractNumId w:val="36"/>
  </w:num>
  <w:num w:numId="33">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35">
    <w:abstractNumId w:val="10"/>
  </w:num>
  <w:num w:numId="36">
    <w:abstractNumId w:val="39"/>
  </w:num>
  <w:num w:numId="37">
    <w:abstractNumId w:val="26"/>
  </w:num>
  <w:num w:numId="38">
    <w:abstractNumId w:val="4"/>
  </w:num>
  <w:num w:numId="39">
    <w:abstractNumId w:val="15"/>
  </w:num>
  <w:num w:numId="40">
    <w:abstractNumId w:val="28"/>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2D16"/>
    <w:rsid w:val="00002FDD"/>
    <w:rsid w:val="0000327C"/>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3D2A"/>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302BF"/>
    <w:rsid w:val="00030EFE"/>
    <w:rsid w:val="00031437"/>
    <w:rsid w:val="00031690"/>
    <w:rsid w:val="00031C27"/>
    <w:rsid w:val="00031E62"/>
    <w:rsid w:val="000325BA"/>
    <w:rsid w:val="00032827"/>
    <w:rsid w:val="00032AAD"/>
    <w:rsid w:val="00032FAF"/>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A23"/>
    <w:rsid w:val="00041103"/>
    <w:rsid w:val="000417FF"/>
    <w:rsid w:val="00041E02"/>
    <w:rsid w:val="00042286"/>
    <w:rsid w:val="00042D3A"/>
    <w:rsid w:val="00042E07"/>
    <w:rsid w:val="00043137"/>
    <w:rsid w:val="00043304"/>
    <w:rsid w:val="00043581"/>
    <w:rsid w:val="00043FCA"/>
    <w:rsid w:val="00044FE1"/>
    <w:rsid w:val="00044FFF"/>
    <w:rsid w:val="00045054"/>
    <w:rsid w:val="000451AE"/>
    <w:rsid w:val="00045E17"/>
    <w:rsid w:val="00046940"/>
    <w:rsid w:val="00046E2D"/>
    <w:rsid w:val="00047100"/>
    <w:rsid w:val="00047C04"/>
    <w:rsid w:val="00047C0D"/>
    <w:rsid w:val="0005035E"/>
    <w:rsid w:val="00050876"/>
    <w:rsid w:val="00050985"/>
    <w:rsid w:val="00051082"/>
    <w:rsid w:val="000527C2"/>
    <w:rsid w:val="00052B30"/>
    <w:rsid w:val="00052D94"/>
    <w:rsid w:val="00052F31"/>
    <w:rsid w:val="00052FEF"/>
    <w:rsid w:val="00053A35"/>
    <w:rsid w:val="00053EFC"/>
    <w:rsid w:val="000542EE"/>
    <w:rsid w:val="000545D4"/>
    <w:rsid w:val="000555FB"/>
    <w:rsid w:val="00055BC3"/>
    <w:rsid w:val="00055F93"/>
    <w:rsid w:val="00056379"/>
    <w:rsid w:val="0005639F"/>
    <w:rsid w:val="00056CC8"/>
    <w:rsid w:val="00057F4D"/>
    <w:rsid w:val="00060316"/>
    <w:rsid w:val="00060686"/>
    <w:rsid w:val="000610D9"/>
    <w:rsid w:val="00061720"/>
    <w:rsid w:val="00061A5E"/>
    <w:rsid w:val="00061F4B"/>
    <w:rsid w:val="00061F4C"/>
    <w:rsid w:val="000622AB"/>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A77"/>
    <w:rsid w:val="00066F90"/>
    <w:rsid w:val="000677C6"/>
    <w:rsid w:val="000709CC"/>
    <w:rsid w:val="00071628"/>
    <w:rsid w:val="00071782"/>
    <w:rsid w:val="000724D6"/>
    <w:rsid w:val="00072771"/>
    <w:rsid w:val="000732D3"/>
    <w:rsid w:val="00073641"/>
    <w:rsid w:val="000738B4"/>
    <w:rsid w:val="00074296"/>
    <w:rsid w:val="0007435A"/>
    <w:rsid w:val="00074C1B"/>
    <w:rsid w:val="00075252"/>
    <w:rsid w:val="00075A52"/>
    <w:rsid w:val="00075DB9"/>
    <w:rsid w:val="0007641E"/>
    <w:rsid w:val="00076575"/>
    <w:rsid w:val="00076AB5"/>
    <w:rsid w:val="00076C14"/>
    <w:rsid w:val="00076F77"/>
    <w:rsid w:val="00077498"/>
    <w:rsid w:val="00077534"/>
    <w:rsid w:val="00077810"/>
    <w:rsid w:val="00077957"/>
    <w:rsid w:val="00077B12"/>
    <w:rsid w:val="00080AFC"/>
    <w:rsid w:val="00081310"/>
    <w:rsid w:val="00081456"/>
    <w:rsid w:val="00081482"/>
    <w:rsid w:val="000818EA"/>
    <w:rsid w:val="00083CF9"/>
    <w:rsid w:val="00083FDD"/>
    <w:rsid w:val="0008442B"/>
    <w:rsid w:val="00084D78"/>
    <w:rsid w:val="00085175"/>
    <w:rsid w:val="000855BD"/>
    <w:rsid w:val="000864B1"/>
    <w:rsid w:val="00086631"/>
    <w:rsid w:val="00086891"/>
    <w:rsid w:val="000868FC"/>
    <w:rsid w:val="00086D2D"/>
    <w:rsid w:val="00086F3C"/>
    <w:rsid w:val="00086F78"/>
    <w:rsid w:val="00086FA2"/>
    <w:rsid w:val="00087264"/>
    <w:rsid w:val="00087F5A"/>
    <w:rsid w:val="000900C2"/>
    <w:rsid w:val="000900DD"/>
    <w:rsid w:val="00090154"/>
    <w:rsid w:val="00090206"/>
    <w:rsid w:val="0009106B"/>
    <w:rsid w:val="000910DD"/>
    <w:rsid w:val="0009110F"/>
    <w:rsid w:val="00091661"/>
    <w:rsid w:val="00091CDC"/>
    <w:rsid w:val="00092EB8"/>
    <w:rsid w:val="00093127"/>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77A"/>
    <w:rsid w:val="00097D60"/>
    <w:rsid w:val="00097F00"/>
    <w:rsid w:val="000A0661"/>
    <w:rsid w:val="000A0A4B"/>
    <w:rsid w:val="000A138E"/>
    <w:rsid w:val="000A1622"/>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A28"/>
    <w:rsid w:val="000A7C48"/>
    <w:rsid w:val="000A7D7F"/>
    <w:rsid w:val="000B0B36"/>
    <w:rsid w:val="000B0B47"/>
    <w:rsid w:val="000B0C5C"/>
    <w:rsid w:val="000B11B2"/>
    <w:rsid w:val="000B1684"/>
    <w:rsid w:val="000B190A"/>
    <w:rsid w:val="000B1996"/>
    <w:rsid w:val="000B1C20"/>
    <w:rsid w:val="000B2307"/>
    <w:rsid w:val="000B233F"/>
    <w:rsid w:val="000B265B"/>
    <w:rsid w:val="000B2707"/>
    <w:rsid w:val="000B2956"/>
    <w:rsid w:val="000B30A9"/>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E40"/>
    <w:rsid w:val="000C10A2"/>
    <w:rsid w:val="000C1B1E"/>
    <w:rsid w:val="000C2088"/>
    <w:rsid w:val="000C2514"/>
    <w:rsid w:val="000C2B7F"/>
    <w:rsid w:val="000C32A1"/>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E5F"/>
    <w:rsid w:val="000D36D1"/>
    <w:rsid w:val="000D3948"/>
    <w:rsid w:val="000D4344"/>
    <w:rsid w:val="000D4A42"/>
    <w:rsid w:val="000D4F2F"/>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86F"/>
    <w:rsid w:val="000E4F06"/>
    <w:rsid w:val="000E50C0"/>
    <w:rsid w:val="000E51B2"/>
    <w:rsid w:val="000E5AC7"/>
    <w:rsid w:val="000E5BFF"/>
    <w:rsid w:val="000E659B"/>
    <w:rsid w:val="000E66C9"/>
    <w:rsid w:val="000E6CAB"/>
    <w:rsid w:val="000E6FB1"/>
    <w:rsid w:val="000E72BB"/>
    <w:rsid w:val="000F025C"/>
    <w:rsid w:val="000F08F4"/>
    <w:rsid w:val="000F0AF3"/>
    <w:rsid w:val="000F10AA"/>
    <w:rsid w:val="000F18E0"/>
    <w:rsid w:val="000F1BDA"/>
    <w:rsid w:val="000F29AF"/>
    <w:rsid w:val="000F2F3A"/>
    <w:rsid w:val="000F303D"/>
    <w:rsid w:val="000F3E51"/>
    <w:rsid w:val="000F3FD1"/>
    <w:rsid w:val="000F470E"/>
    <w:rsid w:val="000F4954"/>
    <w:rsid w:val="000F4A87"/>
    <w:rsid w:val="000F5245"/>
    <w:rsid w:val="000F5363"/>
    <w:rsid w:val="000F65C0"/>
    <w:rsid w:val="000F6765"/>
    <w:rsid w:val="000F6958"/>
    <w:rsid w:val="000F7A6A"/>
    <w:rsid w:val="000F7CAF"/>
    <w:rsid w:val="00100809"/>
    <w:rsid w:val="0010108C"/>
    <w:rsid w:val="0010160A"/>
    <w:rsid w:val="00101A65"/>
    <w:rsid w:val="00102357"/>
    <w:rsid w:val="0010263E"/>
    <w:rsid w:val="00102C8D"/>
    <w:rsid w:val="00103487"/>
    <w:rsid w:val="00103A24"/>
    <w:rsid w:val="00103DC3"/>
    <w:rsid w:val="00103F94"/>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D7D"/>
    <w:rsid w:val="00120FA8"/>
    <w:rsid w:val="00120FED"/>
    <w:rsid w:val="00121767"/>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148"/>
    <w:rsid w:val="00131421"/>
    <w:rsid w:val="00131B8C"/>
    <w:rsid w:val="00132416"/>
    <w:rsid w:val="00132B08"/>
    <w:rsid w:val="001336E2"/>
    <w:rsid w:val="0013397E"/>
    <w:rsid w:val="00134EFE"/>
    <w:rsid w:val="00135E11"/>
    <w:rsid w:val="0013606F"/>
    <w:rsid w:val="00136A4C"/>
    <w:rsid w:val="001372FA"/>
    <w:rsid w:val="00137365"/>
    <w:rsid w:val="00137BE3"/>
    <w:rsid w:val="00137E9D"/>
    <w:rsid w:val="00137FEC"/>
    <w:rsid w:val="001400A5"/>
    <w:rsid w:val="001403AD"/>
    <w:rsid w:val="001403B0"/>
    <w:rsid w:val="001409DD"/>
    <w:rsid w:val="0014116F"/>
    <w:rsid w:val="0014155E"/>
    <w:rsid w:val="00141E63"/>
    <w:rsid w:val="00142401"/>
    <w:rsid w:val="001425C8"/>
    <w:rsid w:val="0014261C"/>
    <w:rsid w:val="00143C34"/>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47B1C"/>
    <w:rsid w:val="001500DC"/>
    <w:rsid w:val="0015024A"/>
    <w:rsid w:val="00151517"/>
    <w:rsid w:val="00151632"/>
    <w:rsid w:val="00151BB3"/>
    <w:rsid w:val="001528D1"/>
    <w:rsid w:val="00152D6F"/>
    <w:rsid w:val="00153382"/>
    <w:rsid w:val="001548C1"/>
    <w:rsid w:val="001549A0"/>
    <w:rsid w:val="00154EBB"/>
    <w:rsid w:val="001552F8"/>
    <w:rsid w:val="001559F8"/>
    <w:rsid w:val="00155D28"/>
    <w:rsid w:val="00155F6F"/>
    <w:rsid w:val="00155FB3"/>
    <w:rsid w:val="0015664D"/>
    <w:rsid w:val="00156BCD"/>
    <w:rsid w:val="00156D80"/>
    <w:rsid w:val="00156FF5"/>
    <w:rsid w:val="00157225"/>
    <w:rsid w:val="0015786B"/>
    <w:rsid w:val="001578D3"/>
    <w:rsid w:val="00157E1D"/>
    <w:rsid w:val="00157E32"/>
    <w:rsid w:val="00161FDB"/>
    <w:rsid w:val="001629D1"/>
    <w:rsid w:val="00162B69"/>
    <w:rsid w:val="00162C8F"/>
    <w:rsid w:val="00162CDF"/>
    <w:rsid w:val="00162DA5"/>
    <w:rsid w:val="001639D6"/>
    <w:rsid w:val="00163E86"/>
    <w:rsid w:val="00163EB8"/>
    <w:rsid w:val="00163F0E"/>
    <w:rsid w:val="00164342"/>
    <w:rsid w:val="00164B23"/>
    <w:rsid w:val="00164C0D"/>
    <w:rsid w:val="001657AF"/>
    <w:rsid w:val="001662FD"/>
    <w:rsid w:val="00166624"/>
    <w:rsid w:val="00166834"/>
    <w:rsid w:val="00166878"/>
    <w:rsid w:val="00166C6B"/>
    <w:rsid w:val="00166C90"/>
    <w:rsid w:val="00166D3E"/>
    <w:rsid w:val="00166FA7"/>
    <w:rsid w:val="0016713F"/>
    <w:rsid w:val="00167889"/>
    <w:rsid w:val="00167B41"/>
    <w:rsid w:val="0017004A"/>
    <w:rsid w:val="00170FA3"/>
    <w:rsid w:val="0017105D"/>
    <w:rsid w:val="00171610"/>
    <w:rsid w:val="00171BE4"/>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FB9"/>
    <w:rsid w:val="00186030"/>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46C0"/>
    <w:rsid w:val="001A4F30"/>
    <w:rsid w:val="001A5310"/>
    <w:rsid w:val="001A5CDD"/>
    <w:rsid w:val="001A5CF4"/>
    <w:rsid w:val="001A5F39"/>
    <w:rsid w:val="001A5FA8"/>
    <w:rsid w:val="001A60F2"/>
    <w:rsid w:val="001A6272"/>
    <w:rsid w:val="001A64A2"/>
    <w:rsid w:val="001A6920"/>
    <w:rsid w:val="001A73EB"/>
    <w:rsid w:val="001A76CA"/>
    <w:rsid w:val="001A7818"/>
    <w:rsid w:val="001A7A11"/>
    <w:rsid w:val="001A7CF1"/>
    <w:rsid w:val="001A7DBD"/>
    <w:rsid w:val="001A7E0E"/>
    <w:rsid w:val="001B0712"/>
    <w:rsid w:val="001B0EA5"/>
    <w:rsid w:val="001B11A8"/>
    <w:rsid w:val="001B1865"/>
    <w:rsid w:val="001B1B21"/>
    <w:rsid w:val="001B4332"/>
    <w:rsid w:val="001B4346"/>
    <w:rsid w:val="001B4D79"/>
    <w:rsid w:val="001B5CD7"/>
    <w:rsid w:val="001B6115"/>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2A65"/>
    <w:rsid w:val="001D2DCB"/>
    <w:rsid w:val="001D35AD"/>
    <w:rsid w:val="001D3C6D"/>
    <w:rsid w:val="001D3CAC"/>
    <w:rsid w:val="001D4747"/>
    <w:rsid w:val="001D4889"/>
    <w:rsid w:val="001D4B3A"/>
    <w:rsid w:val="001D514F"/>
    <w:rsid w:val="001D526E"/>
    <w:rsid w:val="001D6252"/>
    <w:rsid w:val="001D6674"/>
    <w:rsid w:val="001D77DF"/>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7A0"/>
    <w:rsid w:val="001E39AA"/>
    <w:rsid w:val="001E3B86"/>
    <w:rsid w:val="001E4419"/>
    <w:rsid w:val="001E4A92"/>
    <w:rsid w:val="001E4AF6"/>
    <w:rsid w:val="001E59BD"/>
    <w:rsid w:val="001E604D"/>
    <w:rsid w:val="001E624B"/>
    <w:rsid w:val="001E679A"/>
    <w:rsid w:val="001E68F0"/>
    <w:rsid w:val="001E69AE"/>
    <w:rsid w:val="001E70ED"/>
    <w:rsid w:val="001F02B0"/>
    <w:rsid w:val="001F04D9"/>
    <w:rsid w:val="001F0863"/>
    <w:rsid w:val="001F08CB"/>
    <w:rsid w:val="001F0969"/>
    <w:rsid w:val="001F0CC7"/>
    <w:rsid w:val="001F1190"/>
    <w:rsid w:val="001F15FA"/>
    <w:rsid w:val="001F1A16"/>
    <w:rsid w:val="001F1E45"/>
    <w:rsid w:val="001F39C8"/>
    <w:rsid w:val="001F3B53"/>
    <w:rsid w:val="001F3BB7"/>
    <w:rsid w:val="001F3C6D"/>
    <w:rsid w:val="001F4582"/>
    <w:rsid w:val="001F4F67"/>
    <w:rsid w:val="001F5451"/>
    <w:rsid w:val="001F5AA9"/>
    <w:rsid w:val="001F63E6"/>
    <w:rsid w:val="001F7508"/>
    <w:rsid w:val="001F7FA7"/>
    <w:rsid w:val="0020063A"/>
    <w:rsid w:val="0020147B"/>
    <w:rsid w:val="00201906"/>
    <w:rsid w:val="00201CB6"/>
    <w:rsid w:val="002025A0"/>
    <w:rsid w:val="00202F07"/>
    <w:rsid w:val="0020343A"/>
    <w:rsid w:val="00203CA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284"/>
    <w:rsid w:val="00212259"/>
    <w:rsid w:val="00212DBF"/>
    <w:rsid w:val="00213BF7"/>
    <w:rsid w:val="002141A8"/>
    <w:rsid w:val="002150EC"/>
    <w:rsid w:val="0021522F"/>
    <w:rsid w:val="00215296"/>
    <w:rsid w:val="00215407"/>
    <w:rsid w:val="002156E2"/>
    <w:rsid w:val="00215964"/>
    <w:rsid w:val="00215A55"/>
    <w:rsid w:val="0021600B"/>
    <w:rsid w:val="00216126"/>
    <w:rsid w:val="00216387"/>
    <w:rsid w:val="00216A29"/>
    <w:rsid w:val="00217AD7"/>
    <w:rsid w:val="00217CB3"/>
    <w:rsid w:val="00217ECF"/>
    <w:rsid w:val="00220AE5"/>
    <w:rsid w:val="0022142B"/>
    <w:rsid w:val="0022178B"/>
    <w:rsid w:val="00221936"/>
    <w:rsid w:val="00221A4B"/>
    <w:rsid w:val="00221F05"/>
    <w:rsid w:val="00222BD3"/>
    <w:rsid w:val="00223447"/>
    <w:rsid w:val="002235D2"/>
    <w:rsid w:val="00224058"/>
    <w:rsid w:val="002240D5"/>
    <w:rsid w:val="0022443E"/>
    <w:rsid w:val="00224763"/>
    <w:rsid w:val="00224A7D"/>
    <w:rsid w:val="002259D1"/>
    <w:rsid w:val="002270D7"/>
    <w:rsid w:val="0022795E"/>
    <w:rsid w:val="00227F80"/>
    <w:rsid w:val="0023012E"/>
    <w:rsid w:val="00230D20"/>
    <w:rsid w:val="00231DCE"/>
    <w:rsid w:val="00231F57"/>
    <w:rsid w:val="00232E0A"/>
    <w:rsid w:val="00233CEC"/>
    <w:rsid w:val="00233E5A"/>
    <w:rsid w:val="00233F2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3054"/>
    <w:rsid w:val="002440BF"/>
    <w:rsid w:val="002446DF"/>
    <w:rsid w:val="00244A98"/>
    <w:rsid w:val="00244C73"/>
    <w:rsid w:val="00245B4D"/>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EC8"/>
    <w:rsid w:val="002531F5"/>
    <w:rsid w:val="00253287"/>
    <w:rsid w:val="00253346"/>
    <w:rsid w:val="00253A70"/>
    <w:rsid w:val="00253B06"/>
    <w:rsid w:val="00254A13"/>
    <w:rsid w:val="00256265"/>
    <w:rsid w:val="0025703A"/>
    <w:rsid w:val="0025704E"/>
    <w:rsid w:val="002570B9"/>
    <w:rsid w:val="002571CC"/>
    <w:rsid w:val="00257E0E"/>
    <w:rsid w:val="00257E42"/>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7AC7"/>
    <w:rsid w:val="0027042F"/>
    <w:rsid w:val="00270D6F"/>
    <w:rsid w:val="00271833"/>
    <w:rsid w:val="002737FC"/>
    <w:rsid w:val="00274700"/>
    <w:rsid w:val="00274B57"/>
    <w:rsid w:val="00274D77"/>
    <w:rsid w:val="00275329"/>
    <w:rsid w:val="00275971"/>
    <w:rsid w:val="00276EE1"/>
    <w:rsid w:val="002772C3"/>
    <w:rsid w:val="00277415"/>
    <w:rsid w:val="00277CF3"/>
    <w:rsid w:val="00277ECC"/>
    <w:rsid w:val="002800E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13E"/>
    <w:rsid w:val="00285776"/>
    <w:rsid w:val="00285D9B"/>
    <w:rsid w:val="002872A5"/>
    <w:rsid w:val="00291022"/>
    <w:rsid w:val="002913F6"/>
    <w:rsid w:val="002920D8"/>
    <w:rsid w:val="00292509"/>
    <w:rsid w:val="00292CBE"/>
    <w:rsid w:val="00293BBB"/>
    <w:rsid w:val="0029490D"/>
    <w:rsid w:val="00294920"/>
    <w:rsid w:val="00294EE7"/>
    <w:rsid w:val="00295248"/>
    <w:rsid w:val="0029527B"/>
    <w:rsid w:val="00295368"/>
    <w:rsid w:val="00296829"/>
    <w:rsid w:val="0029694E"/>
    <w:rsid w:val="00296B52"/>
    <w:rsid w:val="00296C34"/>
    <w:rsid w:val="00296D5A"/>
    <w:rsid w:val="00297027"/>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453B"/>
    <w:rsid w:val="002A53AF"/>
    <w:rsid w:val="002A5B6F"/>
    <w:rsid w:val="002A63A9"/>
    <w:rsid w:val="002A66F7"/>
    <w:rsid w:val="002A6FEB"/>
    <w:rsid w:val="002A730B"/>
    <w:rsid w:val="002B0264"/>
    <w:rsid w:val="002B0C32"/>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B3"/>
    <w:rsid w:val="002C31C6"/>
    <w:rsid w:val="002C3288"/>
    <w:rsid w:val="002C32BF"/>
    <w:rsid w:val="002C43FC"/>
    <w:rsid w:val="002C4660"/>
    <w:rsid w:val="002C481F"/>
    <w:rsid w:val="002C4BFC"/>
    <w:rsid w:val="002C4CF2"/>
    <w:rsid w:val="002C5A74"/>
    <w:rsid w:val="002C5C62"/>
    <w:rsid w:val="002C5D7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930"/>
    <w:rsid w:val="002D4ED2"/>
    <w:rsid w:val="002D50C1"/>
    <w:rsid w:val="002D528B"/>
    <w:rsid w:val="002D5DEC"/>
    <w:rsid w:val="002D5E30"/>
    <w:rsid w:val="002D602F"/>
    <w:rsid w:val="002D640B"/>
    <w:rsid w:val="002D6570"/>
    <w:rsid w:val="002D6B9D"/>
    <w:rsid w:val="002E0096"/>
    <w:rsid w:val="002E071B"/>
    <w:rsid w:val="002E0CCA"/>
    <w:rsid w:val="002E1A68"/>
    <w:rsid w:val="002E364F"/>
    <w:rsid w:val="002E459B"/>
    <w:rsid w:val="002E466A"/>
    <w:rsid w:val="002E479C"/>
    <w:rsid w:val="002E4E32"/>
    <w:rsid w:val="002E6011"/>
    <w:rsid w:val="002E619A"/>
    <w:rsid w:val="002E701A"/>
    <w:rsid w:val="002E75AF"/>
    <w:rsid w:val="002F019C"/>
    <w:rsid w:val="002F026A"/>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1B3"/>
    <w:rsid w:val="003006DC"/>
    <w:rsid w:val="00300802"/>
    <w:rsid w:val="00300C11"/>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1A"/>
    <w:rsid w:val="00304FE9"/>
    <w:rsid w:val="00305141"/>
    <w:rsid w:val="00305BE8"/>
    <w:rsid w:val="00305C23"/>
    <w:rsid w:val="00305FC6"/>
    <w:rsid w:val="0030613F"/>
    <w:rsid w:val="00306532"/>
    <w:rsid w:val="003065C8"/>
    <w:rsid w:val="003066D1"/>
    <w:rsid w:val="0030672A"/>
    <w:rsid w:val="003068AA"/>
    <w:rsid w:val="003069CE"/>
    <w:rsid w:val="0030752A"/>
    <w:rsid w:val="00307617"/>
    <w:rsid w:val="00307842"/>
    <w:rsid w:val="00307B45"/>
    <w:rsid w:val="00307EC4"/>
    <w:rsid w:val="003100BA"/>
    <w:rsid w:val="003101FF"/>
    <w:rsid w:val="00311854"/>
    <w:rsid w:val="00311B7D"/>
    <w:rsid w:val="00313D88"/>
    <w:rsid w:val="00316310"/>
    <w:rsid w:val="00317B62"/>
    <w:rsid w:val="00320B37"/>
    <w:rsid w:val="00320B89"/>
    <w:rsid w:val="00320F45"/>
    <w:rsid w:val="00320F5C"/>
    <w:rsid w:val="00321807"/>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94"/>
    <w:rsid w:val="00327C90"/>
    <w:rsid w:val="0033016E"/>
    <w:rsid w:val="00330690"/>
    <w:rsid w:val="00330942"/>
    <w:rsid w:val="003310E2"/>
    <w:rsid w:val="00331174"/>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5E6D"/>
    <w:rsid w:val="003363FC"/>
    <w:rsid w:val="00336CEE"/>
    <w:rsid w:val="00336E2F"/>
    <w:rsid w:val="00337923"/>
    <w:rsid w:val="00340255"/>
    <w:rsid w:val="0034025A"/>
    <w:rsid w:val="00340C10"/>
    <w:rsid w:val="00340FE6"/>
    <w:rsid w:val="003412E0"/>
    <w:rsid w:val="00341862"/>
    <w:rsid w:val="00341AAF"/>
    <w:rsid w:val="00341C55"/>
    <w:rsid w:val="0034215E"/>
    <w:rsid w:val="003425A2"/>
    <w:rsid w:val="00342686"/>
    <w:rsid w:val="00342BAC"/>
    <w:rsid w:val="00343347"/>
    <w:rsid w:val="0034389E"/>
    <w:rsid w:val="00343AF8"/>
    <w:rsid w:val="0034411C"/>
    <w:rsid w:val="00344A86"/>
    <w:rsid w:val="00345629"/>
    <w:rsid w:val="00346798"/>
    <w:rsid w:val="00346A64"/>
    <w:rsid w:val="00346DE8"/>
    <w:rsid w:val="00347393"/>
    <w:rsid w:val="00347573"/>
    <w:rsid w:val="003477D4"/>
    <w:rsid w:val="00347A4C"/>
    <w:rsid w:val="00347A80"/>
    <w:rsid w:val="00347CE1"/>
    <w:rsid w:val="003502A9"/>
    <w:rsid w:val="00350920"/>
    <w:rsid w:val="00350F20"/>
    <w:rsid w:val="003511C3"/>
    <w:rsid w:val="00351299"/>
    <w:rsid w:val="0035155F"/>
    <w:rsid w:val="003528D8"/>
    <w:rsid w:val="00352E59"/>
    <w:rsid w:val="00352E60"/>
    <w:rsid w:val="00353552"/>
    <w:rsid w:val="0035403F"/>
    <w:rsid w:val="003556EE"/>
    <w:rsid w:val="00355FE0"/>
    <w:rsid w:val="00356225"/>
    <w:rsid w:val="00356777"/>
    <w:rsid w:val="0035742F"/>
    <w:rsid w:val="003606D5"/>
    <w:rsid w:val="00360B12"/>
    <w:rsid w:val="00360F2A"/>
    <w:rsid w:val="003619C5"/>
    <w:rsid w:val="00361E82"/>
    <w:rsid w:val="00362447"/>
    <w:rsid w:val="00362A7F"/>
    <w:rsid w:val="00363670"/>
    <w:rsid w:val="00363973"/>
    <w:rsid w:val="00363A40"/>
    <w:rsid w:val="00363EE9"/>
    <w:rsid w:val="0036440D"/>
    <w:rsid w:val="00364673"/>
    <w:rsid w:val="0036474D"/>
    <w:rsid w:val="00364787"/>
    <w:rsid w:val="0036552E"/>
    <w:rsid w:val="0036559F"/>
    <w:rsid w:val="0036617F"/>
    <w:rsid w:val="00366CF4"/>
    <w:rsid w:val="00367449"/>
    <w:rsid w:val="003675B1"/>
    <w:rsid w:val="00370B69"/>
    <w:rsid w:val="00371614"/>
    <w:rsid w:val="00371815"/>
    <w:rsid w:val="0037253A"/>
    <w:rsid w:val="00372AD1"/>
    <w:rsid w:val="0037373F"/>
    <w:rsid w:val="003738E4"/>
    <w:rsid w:val="00373C04"/>
    <w:rsid w:val="00373E6E"/>
    <w:rsid w:val="00373F53"/>
    <w:rsid w:val="00374264"/>
    <w:rsid w:val="0037445F"/>
    <w:rsid w:val="00374527"/>
    <w:rsid w:val="0037461C"/>
    <w:rsid w:val="003746C0"/>
    <w:rsid w:val="003746C9"/>
    <w:rsid w:val="003747E6"/>
    <w:rsid w:val="003749FD"/>
    <w:rsid w:val="00374C8F"/>
    <w:rsid w:val="00375068"/>
    <w:rsid w:val="003753F0"/>
    <w:rsid w:val="003754D0"/>
    <w:rsid w:val="00375C14"/>
    <w:rsid w:val="00375D47"/>
    <w:rsid w:val="00376402"/>
    <w:rsid w:val="0037652B"/>
    <w:rsid w:val="00376A3B"/>
    <w:rsid w:val="00376BE6"/>
    <w:rsid w:val="00376DE2"/>
    <w:rsid w:val="00376E39"/>
    <w:rsid w:val="00380255"/>
    <w:rsid w:val="003811F1"/>
    <w:rsid w:val="0038186A"/>
    <w:rsid w:val="00381E51"/>
    <w:rsid w:val="003822E7"/>
    <w:rsid w:val="003823A5"/>
    <w:rsid w:val="00382429"/>
    <w:rsid w:val="0038296C"/>
    <w:rsid w:val="0038390D"/>
    <w:rsid w:val="00383B29"/>
    <w:rsid w:val="003852DC"/>
    <w:rsid w:val="00385379"/>
    <w:rsid w:val="00385C76"/>
    <w:rsid w:val="00385E56"/>
    <w:rsid w:val="00386315"/>
    <w:rsid w:val="00386616"/>
    <w:rsid w:val="00386643"/>
    <w:rsid w:val="00386A9C"/>
    <w:rsid w:val="00386E17"/>
    <w:rsid w:val="00386E3D"/>
    <w:rsid w:val="0038715F"/>
    <w:rsid w:val="003879D5"/>
    <w:rsid w:val="003901F7"/>
    <w:rsid w:val="0039045F"/>
    <w:rsid w:val="003904C3"/>
    <w:rsid w:val="00390A21"/>
    <w:rsid w:val="00390AFF"/>
    <w:rsid w:val="00390F92"/>
    <w:rsid w:val="00391059"/>
    <w:rsid w:val="00391A48"/>
    <w:rsid w:val="00391B80"/>
    <w:rsid w:val="00391D2C"/>
    <w:rsid w:val="0039273B"/>
    <w:rsid w:val="003929D3"/>
    <w:rsid w:val="00392AB5"/>
    <w:rsid w:val="00392C1B"/>
    <w:rsid w:val="00392C21"/>
    <w:rsid w:val="00393223"/>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BA1"/>
    <w:rsid w:val="003A759D"/>
    <w:rsid w:val="003A7860"/>
    <w:rsid w:val="003B06AE"/>
    <w:rsid w:val="003B1F21"/>
    <w:rsid w:val="003B1FA3"/>
    <w:rsid w:val="003B2150"/>
    <w:rsid w:val="003B22E3"/>
    <w:rsid w:val="003B2F9A"/>
    <w:rsid w:val="003B34F3"/>
    <w:rsid w:val="003B4055"/>
    <w:rsid w:val="003B4EED"/>
    <w:rsid w:val="003B5A42"/>
    <w:rsid w:val="003B6672"/>
    <w:rsid w:val="003B6BFD"/>
    <w:rsid w:val="003B6E09"/>
    <w:rsid w:val="003B6F02"/>
    <w:rsid w:val="003B79D2"/>
    <w:rsid w:val="003C004D"/>
    <w:rsid w:val="003C01D4"/>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36C"/>
    <w:rsid w:val="003C6433"/>
    <w:rsid w:val="003C6492"/>
    <w:rsid w:val="003C6ED2"/>
    <w:rsid w:val="003C7E4F"/>
    <w:rsid w:val="003D0076"/>
    <w:rsid w:val="003D0C92"/>
    <w:rsid w:val="003D0CF6"/>
    <w:rsid w:val="003D0F9B"/>
    <w:rsid w:val="003D13E9"/>
    <w:rsid w:val="003D17A6"/>
    <w:rsid w:val="003D1EA9"/>
    <w:rsid w:val="003D237F"/>
    <w:rsid w:val="003D302E"/>
    <w:rsid w:val="003D32A9"/>
    <w:rsid w:val="003D3A36"/>
    <w:rsid w:val="003D3F27"/>
    <w:rsid w:val="003D3F9B"/>
    <w:rsid w:val="003D41B3"/>
    <w:rsid w:val="003D42B8"/>
    <w:rsid w:val="003D4FDC"/>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A7F"/>
    <w:rsid w:val="003E2BBE"/>
    <w:rsid w:val="003E2D11"/>
    <w:rsid w:val="003E2D7A"/>
    <w:rsid w:val="003E365A"/>
    <w:rsid w:val="003E4636"/>
    <w:rsid w:val="003E4F83"/>
    <w:rsid w:val="003E5C70"/>
    <w:rsid w:val="003E68F3"/>
    <w:rsid w:val="003E6970"/>
    <w:rsid w:val="003E6B1B"/>
    <w:rsid w:val="003E71CF"/>
    <w:rsid w:val="003E7D03"/>
    <w:rsid w:val="003E7E8C"/>
    <w:rsid w:val="003F03BB"/>
    <w:rsid w:val="003F0430"/>
    <w:rsid w:val="003F1A0B"/>
    <w:rsid w:val="003F1CF5"/>
    <w:rsid w:val="003F21E7"/>
    <w:rsid w:val="003F2EB3"/>
    <w:rsid w:val="003F338D"/>
    <w:rsid w:val="003F394B"/>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FE4"/>
    <w:rsid w:val="004020B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629A"/>
    <w:rsid w:val="00406D8F"/>
    <w:rsid w:val="00407038"/>
    <w:rsid w:val="004072F1"/>
    <w:rsid w:val="00407820"/>
    <w:rsid w:val="0040784E"/>
    <w:rsid w:val="00410635"/>
    <w:rsid w:val="004107D0"/>
    <w:rsid w:val="004107D3"/>
    <w:rsid w:val="0041170F"/>
    <w:rsid w:val="004117F8"/>
    <w:rsid w:val="004118F5"/>
    <w:rsid w:val="00411AD0"/>
    <w:rsid w:val="004120AD"/>
    <w:rsid w:val="004120B8"/>
    <w:rsid w:val="004122B3"/>
    <w:rsid w:val="00412E09"/>
    <w:rsid w:val="004131C7"/>
    <w:rsid w:val="00413320"/>
    <w:rsid w:val="004140F8"/>
    <w:rsid w:val="00414273"/>
    <w:rsid w:val="00414298"/>
    <w:rsid w:val="00414ED9"/>
    <w:rsid w:val="00414F73"/>
    <w:rsid w:val="0041553D"/>
    <w:rsid w:val="00415B51"/>
    <w:rsid w:val="00416AB5"/>
    <w:rsid w:val="00420102"/>
    <w:rsid w:val="00420156"/>
    <w:rsid w:val="0042067E"/>
    <w:rsid w:val="00420855"/>
    <w:rsid w:val="004218BA"/>
    <w:rsid w:val="00421985"/>
    <w:rsid w:val="00421D4D"/>
    <w:rsid w:val="00421DCF"/>
    <w:rsid w:val="00422087"/>
    <w:rsid w:val="004230DE"/>
    <w:rsid w:val="004235D3"/>
    <w:rsid w:val="00424642"/>
    <w:rsid w:val="004247B8"/>
    <w:rsid w:val="004249B9"/>
    <w:rsid w:val="0042564D"/>
    <w:rsid w:val="00425D4F"/>
    <w:rsid w:val="004260AC"/>
    <w:rsid w:val="00426389"/>
    <w:rsid w:val="0042657F"/>
    <w:rsid w:val="004269C9"/>
    <w:rsid w:val="00426D12"/>
    <w:rsid w:val="00427606"/>
    <w:rsid w:val="004301F7"/>
    <w:rsid w:val="004301FD"/>
    <w:rsid w:val="0043053A"/>
    <w:rsid w:val="00430CBE"/>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7379"/>
    <w:rsid w:val="0043795B"/>
    <w:rsid w:val="004404C8"/>
    <w:rsid w:val="004412F0"/>
    <w:rsid w:val="004419C0"/>
    <w:rsid w:val="004419EA"/>
    <w:rsid w:val="00441C3E"/>
    <w:rsid w:val="00442610"/>
    <w:rsid w:val="00443142"/>
    <w:rsid w:val="004431EC"/>
    <w:rsid w:val="00443729"/>
    <w:rsid w:val="00443BD9"/>
    <w:rsid w:val="004442B8"/>
    <w:rsid w:val="00444D41"/>
    <w:rsid w:val="0044563E"/>
    <w:rsid w:val="00445ECB"/>
    <w:rsid w:val="00447552"/>
    <w:rsid w:val="00447A4D"/>
    <w:rsid w:val="00450321"/>
    <w:rsid w:val="00450495"/>
    <w:rsid w:val="00450CE1"/>
    <w:rsid w:val="00452A59"/>
    <w:rsid w:val="00452B0D"/>
    <w:rsid w:val="00452C26"/>
    <w:rsid w:val="00452E2E"/>
    <w:rsid w:val="0045369D"/>
    <w:rsid w:val="004538F4"/>
    <w:rsid w:val="0045394E"/>
    <w:rsid w:val="00453EB5"/>
    <w:rsid w:val="004544FA"/>
    <w:rsid w:val="0045474F"/>
    <w:rsid w:val="0045493C"/>
    <w:rsid w:val="004553F7"/>
    <w:rsid w:val="0045580E"/>
    <w:rsid w:val="00455D3C"/>
    <w:rsid w:val="00456A3B"/>
    <w:rsid w:val="00456BBD"/>
    <w:rsid w:val="00456C65"/>
    <w:rsid w:val="00457947"/>
    <w:rsid w:val="00457A4D"/>
    <w:rsid w:val="004600D3"/>
    <w:rsid w:val="004617AE"/>
    <w:rsid w:val="004618DB"/>
    <w:rsid w:val="00461A7C"/>
    <w:rsid w:val="00462B13"/>
    <w:rsid w:val="00462DDE"/>
    <w:rsid w:val="004633FF"/>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3CB"/>
    <w:rsid w:val="0047665A"/>
    <w:rsid w:val="0048017C"/>
    <w:rsid w:val="0048044D"/>
    <w:rsid w:val="004809B9"/>
    <w:rsid w:val="00481095"/>
    <w:rsid w:val="00481550"/>
    <w:rsid w:val="00481A5E"/>
    <w:rsid w:val="004831EA"/>
    <w:rsid w:val="0048346E"/>
    <w:rsid w:val="00483522"/>
    <w:rsid w:val="0048454B"/>
    <w:rsid w:val="0048462C"/>
    <w:rsid w:val="00484C98"/>
    <w:rsid w:val="00485327"/>
    <w:rsid w:val="00485A87"/>
    <w:rsid w:val="00485F1A"/>
    <w:rsid w:val="004869DC"/>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125"/>
    <w:rsid w:val="00497933"/>
    <w:rsid w:val="004A07BB"/>
    <w:rsid w:val="004A0CDB"/>
    <w:rsid w:val="004A124D"/>
    <w:rsid w:val="004A1760"/>
    <w:rsid w:val="004A1B62"/>
    <w:rsid w:val="004A219D"/>
    <w:rsid w:val="004A2790"/>
    <w:rsid w:val="004A28DC"/>
    <w:rsid w:val="004A2980"/>
    <w:rsid w:val="004A2D93"/>
    <w:rsid w:val="004A2DA8"/>
    <w:rsid w:val="004A2FD8"/>
    <w:rsid w:val="004A3F9A"/>
    <w:rsid w:val="004A40CD"/>
    <w:rsid w:val="004A4816"/>
    <w:rsid w:val="004A493E"/>
    <w:rsid w:val="004A4AAD"/>
    <w:rsid w:val="004A4AB5"/>
    <w:rsid w:val="004A550A"/>
    <w:rsid w:val="004A5575"/>
    <w:rsid w:val="004A59B3"/>
    <w:rsid w:val="004A5DEF"/>
    <w:rsid w:val="004A69EE"/>
    <w:rsid w:val="004A6AE3"/>
    <w:rsid w:val="004A6DC6"/>
    <w:rsid w:val="004A7742"/>
    <w:rsid w:val="004A7BF1"/>
    <w:rsid w:val="004B0C06"/>
    <w:rsid w:val="004B1205"/>
    <w:rsid w:val="004B1312"/>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AE6"/>
    <w:rsid w:val="004B5B21"/>
    <w:rsid w:val="004B6507"/>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37A6"/>
    <w:rsid w:val="004C4422"/>
    <w:rsid w:val="004C4FBF"/>
    <w:rsid w:val="004C56F5"/>
    <w:rsid w:val="004C5A4F"/>
    <w:rsid w:val="004C5A91"/>
    <w:rsid w:val="004C63EB"/>
    <w:rsid w:val="004C6B80"/>
    <w:rsid w:val="004C73B4"/>
    <w:rsid w:val="004C77F4"/>
    <w:rsid w:val="004C780B"/>
    <w:rsid w:val="004D05CD"/>
    <w:rsid w:val="004D0998"/>
    <w:rsid w:val="004D0EE9"/>
    <w:rsid w:val="004D20DE"/>
    <w:rsid w:val="004D2F5B"/>
    <w:rsid w:val="004D3AEC"/>
    <w:rsid w:val="004D3ECE"/>
    <w:rsid w:val="004D418C"/>
    <w:rsid w:val="004D46CA"/>
    <w:rsid w:val="004D4787"/>
    <w:rsid w:val="004D58A3"/>
    <w:rsid w:val="004D5917"/>
    <w:rsid w:val="004D5C36"/>
    <w:rsid w:val="004D5C89"/>
    <w:rsid w:val="004D5E32"/>
    <w:rsid w:val="004D6559"/>
    <w:rsid w:val="004D7099"/>
    <w:rsid w:val="004D74D5"/>
    <w:rsid w:val="004D76E3"/>
    <w:rsid w:val="004E00A4"/>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E7673"/>
    <w:rsid w:val="004F041F"/>
    <w:rsid w:val="004F0678"/>
    <w:rsid w:val="004F0713"/>
    <w:rsid w:val="004F082B"/>
    <w:rsid w:val="004F0A65"/>
    <w:rsid w:val="004F0AFE"/>
    <w:rsid w:val="004F2850"/>
    <w:rsid w:val="004F3E78"/>
    <w:rsid w:val="004F4044"/>
    <w:rsid w:val="004F4534"/>
    <w:rsid w:val="004F4B08"/>
    <w:rsid w:val="004F4BC2"/>
    <w:rsid w:val="004F4EF0"/>
    <w:rsid w:val="004F529F"/>
    <w:rsid w:val="004F52C0"/>
    <w:rsid w:val="004F5557"/>
    <w:rsid w:val="004F57F7"/>
    <w:rsid w:val="004F5DA6"/>
    <w:rsid w:val="004F60E2"/>
    <w:rsid w:val="004F7977"/>
    <w:rsid w:val="00500385"/>
    <w:rsid w:val="0050062A"/>
    <w:rsid w:val="0050091A"/>
    <w:rsid w:val="005013B0"/>
    <w:rsid w:val="005025B1"/>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32"/>
    <w:rsid w:val="00514B9D"/>
    <w:rsid w:val="00514C55"/>
    <w:rsid w:val="005150B3"/>
    <w:rsid w:val="00515133"/>
    <w:rsid w:val="005159DD"/>
    <w:rsid w:val="00515C2F"/>
    <w:rsid w:val="00515CCE"/>
    <w:rsid w:val="00516FF9"/>
    <w:rsid w:val="005178B3"/>
    <w:rsid w:val="00517AF8"/>
    <w:rsid w:val="00517D11"/>
    <w:rsid w:val="00520C4A"/>
    <w:rsid w:val="00520F9E"/>
    <w:rsid w:val="00521271"/>
    <w:rsid w:val="005213D3"/>
    <w:rsid w:val="00521614"/>
    <w:rsid w:val="005218E0"/>
    <w:rsid w:val="00521EF4"/>
    <w:rsid w:val="0052378C"/>
    <w:rsid w:val="005239FE"/>
    <w:rsid w:val="00523CC9"/>
    <w:rsid w:val="00523FBD"/>
    <w:rsid w:val="005243E8"/>
    <w:rsid w:val="00524400"/>
    <w:rsid w:val="00524CF5"/>
    <w:rsid w:val="00524D25"/>
    <w:rsid w:val="00524F03"/>
    <w:rsid w:val="0052523F"/>
    <w:rsid w:val="005261DA"/>
    <w:rsid w:val="0052690F"/>
    <w:rsid w:val="00527469"/>
    <w:rsid w:val="00527B13"/>
    <w:rsid w:val="00527EBE"/>
    <w:rsid w:val="00530263"/>
    <w:rsid w:val="005303A6"/>
    <w:rsid w:val="00530A74"/>
    <w:rsid w:val="00530D33"/>
    <w:rsid w:val="00531040"/>
    <w:rsid w:val="005319EF"/>
    <w:rsid w:val="005329FC"/>
    <w:rsid w:val="00532C98"/>
    <w:rsid w:val="00532F41"/>
    <w:rsid w:val="00533231"/>
    <w:rsid w:val="00533608"/>
    <w:rsid w:val="00533BDB"/>
    <w:rsid w:val="0053473F"/>
    <w:rsid w:val="00534E22"/>
    <w:rsid w:val="0053512A"/>
    <w:rsid w:val="00535404"/>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36A"/>
    <w:rsid w:val="0054245E"/>
    <w:rsid w:val="00542781"/>
    <w:rsid w:val="00542F89"/>
    <w:rsid w:val="00543674"/>
    <w:rsid w:val="0054393C"/>
    <w:rsid w:val="0054397D"/>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55CC"/>
    <w:rsid w:val="00556565"/>
    <w:rsid w:val="00556739"/>
    <w:rsid w:val="00557207"/>
    <w:rsid w:val="00557E37"/>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EF"/>
    <w:rsid w:val="00565061"/>
    <w:rsid w:val="0056517D"/>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6FCF"/>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134"/>
    <w:rsid w:val="0058131C"/>
    <w:rsid w:val="00581AE4"/>
    <w:rsid w:val="00582186"/>
    <w:rsid w:val="00582A93"/>
    <w:rsid w:val="005830F9"/>
    <w:rsid w:val="00583858"/>
    <w:rsid w:val="00584FAC"/>
    <w:rsid w:val="00585562"/>
    <w:rsid w:val="005869BD"/>
    <w:rsid w:val="005871D3"/>
    <w:rsid w:val="00587592"/>
    <w:rsid w:val="005875FC"/>
    <w:rsid w:val="00587BDC"/>
    <w:rsid w:val="00587DD2"/>
    <w:rsid w:val="0059022A"/>
    <w:rsid w:val="005902DA"/>
    <w:rsid w:val="00590995"/>
    <w:rsid w:val="00590A9B"/>
    <w:rsid w:val="00590E37"/>
    <w:rsid w:val="00591128"/>
    <w:rsid w:val="00591943"/>
    <w:rsid w:val="00591D9C"/>
    <w:rsid w:val="00592691"/>
    <w:rsid w:val="00592B86"/>
    <w:rsid w:val="00593C97"/>
    <w:rsid w:val="005954DC"/>
    <w:rsid w:val="00595728"/>
    <w:rsid w:val="005957C4"/>
    <w:rsid w:val="00595A4A"/>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597D"/>
    <w:rsid w:val="005A5A3C"/>
    <w:rsid w:val="005A5AA3"/>
    <w:rsid w:val="005A5DC7"/>
    <w:rsid w:val="005A62D7"/>
    <w:rsid w:val="005A69B1"/>
    <w:rsid w:val="005A6C0C"/>
    <w:rsid w:val="005A7038"/>
    <w:rsid w:val="005A79B3"/>
    <w:rsid w:val="005A7FCF"/>
    <w:rsid w:val="005B02C8"/>
    <w:rsid w:val="005B056B"/>
    <w:rsid w:val="005B0735"/>
    <w:rsid w:val="005B08F8"/>
    <w:rsid w:val="005B0D1A"/>
    <w:rsid w:val="005B109F"/>
    <w:rsid w:val="005B135B"/>
    <w:rsid w:val="005B1A09"/>
    <w:rsid w:val="005B1E4D"/>
    <w:rsid w:val="005B2769"/>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F4E"/>
    <w:rsid w:val="005C18A2"/>
    <w:rsid w:val="005C19B2"/>
    <w:rsid w:val="005C1C9A"/>
    <w:rsid w:val="005C20C7"/>
    <w:rsid w:val="005C217A"/>
    <w:rsid w:val="005C252C"/>
    <w:rsid w:val="005C2AD8"/>
    <w:rsid w:val="005C2BCF"/>
    <w:rsid w:val="005C376D"/>
    <w:rsid w:val="005C3CFC"/>
    <w:rsid w:val="005C3D75"/>
    <w:rsid w:val="005C51E7"/>
    <w:rsid w:val="005C5450"/>
    <w:rsid w:val="005C5680"/>
    <w:rsid w:val="005C5D63"/>
    <w:rsid w:val="005C60BC"/>
    <w:rsid w:val="005C6705"/>
    <w:rsid w:val="005C6973"/>
    <w:rsid w:val="005C6B38"/>
    <w:rsid w:val="005C6D11"/>
    <w:rsid w:val="005C7C8E"/>
    <w:rsid w:val="005C7D4C"/>
    <w:rsid w:val="005D02DD"/>
    <w:rsid w:val="005D0907"/>
    <w:rsid w:val="005D098F"/>
    <w:rsid w:val="005D0E34"/>
    <w:rsid w:val="005D1CC0"/>
    <w:rsid w:val="005D1CCE"/>
    <w:rsid w:val="005D1E7A"/>
    <w:rsid w:val="005D1FDC"/>
    <w:rsid w:val="005D20F7"/>
    <w:rsid w:val="005D21ED"/>
    <w:rsid w:val="005D27DC"/>
    <w:rsid w:val="005D2AF0"/>
    <w:rsid w:val="005D30DC"/>
    <w:rsid w:val="005D38C0"/>
    <w:rsid w:val="005D4686"/>
    <w:rsid w:val="005D46A4"/>
    <w:rsid w:val="005D4A3E"/>
    <w:rsid w:val="005D61F6"/>
    <w:rsid w:val="005D63B7"/>
    <w:rsid w:val="005D6911"/>
    <w:rsid w:val="005D74DD"/>
    <w:rsid w:val="005D7933"/>
    <w:rsid w:val="005D79E1"/>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EE1"/>
    <w:rsid w:val="005E5622"/>
    <w:rsid w:val="005E5A71"/>
    <w:rsid w:val="005E65B8"/>
    <w:rsid w:val="005E6D58"/>
    <w:rsid w:val="005E6D8F"/>
    <w:rsid w:val="005E6FFB"/>
    <w:rsid w:val="005E7812"/>
    <w:rsid w:val="005E7B4B"/>
    <w:rsid w:val="005E7D03"/>
    <w:rsid w:val="005E7DA7"/>
    <w:rsid w:val="005E7E3A"/>
    <w:rsid w:val="005F0326"/>
    <w:rsid w:val="005F03D0"/>
    <w:rsid w:val="005F06BB"/>
    <w:rsid w:val="005F071E"/>
    <w:rsid w:val="005F33D1"/>
    <w:rsid w:val="005F3444"/>
    <w:rsid w:val="005F3BEF"/>
    <w:rsid w:val="005F3DC7"/>
    <w:rsid w:val="005F4D5E"/>
    <w:rsid w:val="005F53C9"/>
    <w:rsid w:val="005F5775"/>
    <w:rsid w:val="005F583A"/>
    <w:rsid w:val="005F6110"/>
    <w:rsid w:val="005F6344"/>
    <w:rsid w:val="005F63F0"/>
    <w:rsid w:val="005F651C"/>
    <w:rsid w:val="005F70F6"/>
    <w:rsid w:val="005F761B"/>
    <w:rsid w:val="005F7686"/>
    <w:rsid w:val="005F786F"/>
    <w:rsid w:val="005F7B18"/>
    <w:rsid w:val="005F7FAE"/>
    <w:rsid w:val="00600461"/>
    <w:rsid w:val="006013FE"/>
    <w:rsid w:val="00601980"/>
    <w:rsid w:val="00602C08"/>
    <w:rsid w:val="00602DD0"/>
    <w:rsid w:val="00602E82"/>
    <w:rsid w:val="006030B0"/>
    <w:rsid w:val="006035FD"/>
    <w:rsid w:val="00603CF5"/>
    <w:rsid w:val="00603DBE"/>
    <w:rsid w:val="00604177"/>
    <w:rsid w:val="00604658"/>
    <w:rsid w:val="0060489E"/>
    <w:rsid w:val="00604A3F"/>
    <w:rsid w:val="00605C3F"/>
    <w:rsid w:val="00605ED9"/>
    <w:rsid w:val="0060603D"/>
    <w:rsid w:val="00606176"/>
    <w:rsid w:val="00606572"/>
    <w:rsid w:val="0060693F"/>
    <w:rsid w:val="00606A8A"/>
    <w:rsid w:val="00607841"/>
    <w:rsid w:val="00607A9C"/>
    <w:rsid w:val="00610F9E"/>
    <w:rsid w:val="006119C2"/>
    <w:rsid w:val="00611E83"/>
    <w:rsid w:val="00612277"/>
    <w:rsid w:val="0061314E"/>
    <w:rsid w:val="00613326"/>
    <w:rsid w:val="00613352"/>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B5C"/>
    <w:rsid w:val="00621CB5"/>
    <w:rsid w:val="00622602"/>
    <w:rsid w:val="0062271E"/>
    <w:rsid w:val="00622D3E"/>
    <w:rsid w:val="006238EF"/>
    <w:rsid w:val="00623B7B"/>
    <w:rsid w:val="00624191"/>
    <w:rsid w:val="006249B2"/>
    <w:rsid w:val="00624E65"/>
    <w:rsid w:val="00625207"/>
    <w:rsid w:val="006252EA"/>
    <w:rsid w:val="00625781"/>
    <w:rsid w:val="00625A9C"/>
    <w:rsid w:val="00625E38"/>
    <w:rsid w:val="0062696C"/>
    <w:rsid w:val="00626CD7"/>
    <w:rsid w:val="00626E24"/>
    <w:rsid w:val="00627336"/>
    <w:rsid w:val="0062741D"/>
    <w:rsid w:val="006276B5"/>
    <w:rsid w:val="006277FF"/>
    <w:rsid w:val="006278A1"/>
    <w:rsid w:val="006279CB"/>
    <w:rsid w:val="00627DB0"/>
    <w:rsid w:val="0063102A"/>
    <w:rsid w:val="00632530"/>
    <w:rsid w:val="00632939"/>
    <w:rsid w:val="00632EE0"/>
    <w:rsid w:val="006332A1"/>
    <w:rsid w:val="006333C2"/>
    <w:rsid w:val="00633555"/>
    <w:rsid w:val="006337FE"/>
    <w:rsid w:val="00633C54"/>
    <w:rsid w:val="00633EBE"/>
    <w:rsid w:val="00634645"/>
    <w:rsid w:val="00634EE2"/>
    <w:rsid w:val="00634FCE"/>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D19"/>
    <w:rsid w:val="00640909"/>
    <w:rsid w:val="006409B1"/>
    <w:rsid w:val="0064111B"/>
    <w:rsid w:val="006419B7"/>
    <w:rsid w:val="00641D42"/>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56F"/>
    <w:rsid w:val="00650E3B"/>
    <w:rsid w:val="0065142D"/>
    <w:rsid w:val="00651A6C"/>
    <w:rsid w:val="00651BA8"/>
    <w:rsid w:val="006523D5"/>
    <w:rsid w:val="0065257C"/>
    <w:rsid w:val="0065266B"/>
    <w:rsid w:val="00652E4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3F8"/>
    <w:rsid w:val="00663762"/>
    <w:rsid w:val="006637DF"/>
    <w:rsid w:val="006643D2"/>
    <w:rsid w:val="00664A6D"/>
    <w:rsid w:val="00664D6A"/>
    <w:rsid w:val="0066526F"/>
    <w:rsid w:val="006662C9"/>
    <w:rsid w:val="00666560"/>
    <w:rsid w:val="00666D86"/>
    <w:rsid w:val="00666ED2"/>
    <w:rsid w:val="00667D41"/>
    <w:rsid w:val="00667DFC"/>
    <w:rsid w:val="00667FCD"/>
    <w:rsid w:val="00670209"/>
    <w:rsid w:val="00670822"/>
    <w:rsid w:val="00670FCD"/>
    <w:rsid w:val="00671061"/>
    <w:rsid w:val="00671478"/>
    <w:rsid w:val="0067167D"/>
    <w:rsid w:val="00671E31"/>
    <w:rsid w:val="00672062"/>
    <w:rsid w:val="0067247C"/>
    <w:rsid w:val="006725D7"/>
    <w:rsid w:val="006727A1"/>
    <w:rsid w:val="00672E7F"/>
    <w:rsid w:val="00672F46"/>
    <w:rsid w:val="0067365F"/>
    <w:rsid w:val="00673DE0"/>
    <w:rsid w:val="00674B43"/>
    <w:rsid w:val="00674BEE"/>
    <w:rsid w:val="00674E35"/>
    <w:rsid w:val="00674FE6"/>
    <w:rsid w:val="00675AA1"/>
    <w:rsid w:val="00675E09"/>
    <w:rsid w:val="00675F83"/>
    <w:rsid w:val="00676430"/>
    <w:rsid w:val="00676452"/>
    <w:rsid w:val="00676D52"/>
    <w:rsid w:val="00677209"/>
    <w:rsid w:val="0067723B"/>
    <w:rsid w:val="00677F04"/>
    <w:rsid w:val="0068037D"/>
    <w:rsid w:val="0068072E"/>
    <w:rsid w:val="00680840"/>
    <w:rsid w:val="00680843"/>
    <w:rsid w:val="00680D27"/>
    <w:rsid w:val="0068102D"/>
    <w:rsid w:val="00681144"/>
    <w:rsid w:val="0068139D"/>
    <w:rsid w:val="0068190C"/>
    <w:rsid w:val="00681BAC"/>
    <w:rsid w:val="00681F71"/>
    <w:rsid w:val="0068232F"/>
    <w:rsid w:val="0068264F"/>
    <w:rsid w:val="00682AB2"/>
    <w:rsid w:val="00683911"/>
    <w:rsid w:val="00683E89"/>
    <w:rsid w:val="00683F3C"/>
    <w:rsid w:val="0068432C"/>
    <w:rsid w:val="006846FD"/>
    <w:rsid w:val="0068527A"/>
    <w:rsid w:val="006852F7"/>
    <w:rsid w:val="006854CB"/>
    <w:rsid w:val="006857AB"/>
    <w:rsid w:val="00685C28"/>
    <w:rsid w:val="0068625D"/>
    <w:rsid w:val="00686BA9"/>
    <w:rsid w:val="00687C11"/>
    <w:rsid w:val="00687CA1"/>
    <w:rsid w:val="00690569"/>
    <w:rsid w:val="00690586"/>
    <w:rsid w:val="0069114E"/>
    <w:rsid w:val="006921EA"/>
    <w:rsid w:val="006926BF"/>
    <w:rsid w:val="006935C4"/>
    <w:rsid w:val="0069364D"/>
    <w:rsid w:val="00693C47"/>
    <w:rsid w:val="00693F9A"/>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2038"/>
    <w:rsid w:val="006A3198"/>
    <w:rsid w:val="006A4241"/>
    <w:rsid w:val="006A4D0D"/>
    <w:rsid w:val="006A4E37"/>
    <w:rsid w:val="006A51DA"/>
    <w:rsid w:val="006A5F73"/>
    <w:rsid w:val="006A6299"/>
    <w:rsid w:val="006A6572"/>
    <w:rsid w:val="006A6979"/>
    <w:rsid w:val="006A6BAB"/>
    <w:rsid w:val="006A6CC6"/>
    <w:rsid w:val="006A6EE3"/>
    <w:rsid w:val="006A7170"/>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4A63"/>
    <w:rsid w:val="006B4BBE"/>
    <w:rsid w:val="006B5189"/>
    <w:rsid w:val="006B5B57"/>
    <w:rsid w:val="006B5FF1"/>
    <w:rsid w:val="006B6244"/>
    <w:rsid w:val="006B7447"/>
    <w:rsid w:val="006B7A25"/>
    <w:rsid w:val="006B7A3C"/>
    <w:rsid w:val="006C0586"/>
    <w:rsid w:val="006C1391"/>
    <w:rsid w:val="006C1B86"/>
    <w:rsid w:val="006C1C67"/>
    <w:rsid w:val="006C226F"/>
    <w:rsid w:val="006C240C"/>
    <w:rsid w:val="006C2954"/>
    <w:rsid w:val="006C2DA0"/>
    <w:rsid w:val="006C2DAC"/>
    <w:rsid w:val="006C33F3"/>
    <w:rsid w:val="006C3417"/>
    <w:rsid w:val="006C3960"/>
    <w:rsid w:val="006C3A35"/>
    <w:rsid w:val="006C470E"/>
    <w:rsid w:val="006C4BFF"/>
    <w:rsid w:val="006C5524"/>
    <w:rsid w:val="006C58B5"/>
    <w:rsid w:val="006C5D07"/>
    <w:rsid w:val="006C60CD"/>
    <w:rsid w:val="006C662C"/>
    <w:rsid w:val="006C678B"/>
    <w:rsid w:val="006C6A15"/>
    <w:rsid w:val="006C6EE7"/>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1843"/>
    <w:rsid w:val="006E2100"/>
    <w:rsid w:val="006E21EC"/>
    <w:rsid w:val="006E2482"/>
    <w:rsid w:val="006E2A90"/>
    <w:rsid w:val="006E2FB8"/>
    <w:rsid w:val="006E3418"/>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60D"/>
    <w:rsid w:val="006F4C50"/>
    <w:rsid w:val="006F4E11"/>
    <w:rsid w:val="006F5972"/>
    <w:rsid w:val="006F5A56"/>
    <w:rsid w:val="006F6CD1"/>
    <w:rsid w:val="006F701D"/>
    <w:rsid w:val="006F7CDE"/>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0EC"/>
    <w:rsid w:val="007053A0"/>
    <w:rsid w:val="0070556E"/>
    <w:rsid w:val="0070562D"/>
    <w:rsid w:val="00706C0D"/>
    <w:rsid w:val="00707887"/>
    <w:rsid w:val="007079F0"/>
    <w:rsid w:val="00710AB3"/>
    <w:rsid w:val="0071108F"/>
    <w:rsid w:val="007116AC"/>
    <w:rsid w:val="007119A4"/>
    <w:rsid w:val="00711DE2"/>
    <w:rsid w:val="007124BD"/>
    <w:rsid w:val="0071374D"/>
    <w:rsid w:val="007143FD"/>
    <w:rsid w:val="00714C17"/>
    <w:rsid w:val="007157DD"/>
    <w:rsid w:val="00715958"/>
    <w:rsid w:val="007164CF"/>
    <w:rsid w:val="0071650D"/>
    <w:rsid w:val="00716720"/>
    <w:rsid w:val="00716AA8"/>
    <w:rsid w:val="0071765D"/>
    <w:rsid w:val="00720598"/>
    <w:rsid w:val="007206F9"/>
    <w:rsid w:val="0072072C"/>
    <w:rsid w:val="00720AE3"/>
    <w:rsid w:val="00721166"/>
    <w:rsid w:val="0072187A"/>
    <w:rsid w:val="00722426"/>
    <w:rsid w:val="00722668"/>
    <w:rsid w:val="00722BD0"/>
    <w:rsid w:val="0072380F"/>
    <w:rsid w:val="00723D63"/>
    <w:rsid w:val="00724281"/>
    <w:rsid w:val="00724AF6"/>
    <w:rsid w:val="00725C66"/>
    <w:rsid w:val="00726533"/>
    <w:rsid w:val="0072678E"/>
    <w:rsid w:val="00726EBA"/>
    <w:rsid w:val="00727BE1"/>
    <w:rsid w:val="00730C47"/>
    <w:rsid w:val="007311E2"/>
    <w:rsid w:val="00731723"/>
    <w:rsid w:val="007318EE"/>
    <w:rsid w:val="00732601"/>
    <w:rsid w:val="007328F1"/>
    <w:rsid w:val="00733F84"/>
    <w:rsid w:val="007343E1"/>
    <w:rsid w:val="007345F0"/>
    <w:rsid w:val="00734BD5"/>
    <w:rsid w:val="00734D94"/>
    <w:rsid w:val="007350D1"/>
    <w:rsid w:val="007355E5"/>
    <w:rsid w:val="00735ECB"/>
    <w:rsid w:val="00735FC9"/>
    <w:rsid w:val="00736623"/>
    <w:rsid w:val="007377D1"/>
    <w:rsid w:val="0073785B"/>
    <w:rsid w:val="00737C70"/>
    <w:rsid w:val="00737CDE"/>
    <w:rsid w:val="00737DB5"/>
    <w:rsid w:val="0074087F"/>
    <w:rsid w:val="00740AAA"/>
    <w:rsid w:val="007414BF"/>
    <w:rsid w:val="00741A05"/>
    <w:rsid w:val="00741EC2"/>
    <w:rsid w:val="0074230E"/>
    <w:rsid w:val="0074364A"/>
    <w:rsid w:val="00744608"/>
    <w:rsid w:val="0074468E"/>
    <w:rsid w:val="007449CD"/>
    <w:rsid w:val="00744BCB"/>
    <w:rsid w:val="00744C27"/>
    <w:rsid w:val="007451D0"/>
    <w:rsid w:val="00745513"/>
    <w:rsid w:val="007456C0"/>
    <w:rsid w:val="007456D6"/>
    <w:rsid w:val="00745BA3"/>
    <w:rsid w:val="0074626B"/>
    <w:rsid w:val="0074658E"/>
    <w:rsid w:val="00747C04"/>
    <w:rsid w:val="007501D7"/>
    <w:rsid w:val="0075066F"/>
    <w:rsid w:val="00750726"/>
    <w:rsid w:val="00750933"/>
    <w:rsid w:val="007509D2"/>
    <w:rsid w:val="00751173"/>
    <w:rsid w:val="00751E54"/>
    <w:rsid w:val="00751F2E"/>
    <w:rsid w:val="00752893"/>
    <w:rsid w:val="007537EB"/>
    <w:rsid w:val="00753B47"/>
    <w:rsid w:val="00753BC5"/>
    <w:rsid w:val="0075421F"/>
    <w:rsid w:val="007546E6"/>
    <w:rsid w:val="00754974"/>
    <w:rsid w:val="0075526C"/>
    <w:rsid w:val="00755F24"/>
    <w:rsid w:val="00757295"/>
    <w:rsid w:val="007578F6"/>
    <w:rsid w:val="007604B4"/>
    <w:rsid w:val="00760BD3"/>
    <w:rsid w:val="0076146A"/>
    <w:rsid w:val="00761AF1"/>
    <w:rsid w:val="0076256A"/>
    <w:rsid w:val="0076257E"/>
    <w:rsid w:val="00762AA6"/>
    <w:rsid w:val="00762CFB"/>
    <w:rsid w:val="007636A7"/>
    <w:rsid w:val="007637AD"/>
    <w:rsid w:val="00764EC9"/>
    <w:rsid w:val="00765CB3"/>
    <w:rsid w:val="00765E23"/>
    <w:rsid w:val="00766338"/>
    <w:rsid w:val="007665B5"/>
    <w:rsid w:val="00766EF8"/>
    <w:rsid w:val="007673E7"/>
    <w:rsid w:val="007714C0"/>
    <w:rsid w:val="0077150B"/>
    <w:rsid w:val="007718C9"/>
    <w:rsid w:val="00771E9D"/>
    <w:rsid w:val="007723D1"/>
    <w:rsid w:val="00772F60"/>
    <w:rsid w:val="00773317"/>
    <w:rsid w:val="0077359E"/>
    <w:rsid w:val="0077418F"/>
    <w:rsid w:val="007743E3"/>
    <w:rsid w:val="007749B5"/>
    <w:rsid w:val="00774E70"/>
    <w:rsid w:val="007751D9"/>
    <w:rsid w:val="0077522D"/>
    <w:rsid w:val="007752DB"/>
    <w:rsid w:val="0077536A"/>
    <w:rsid w:val="0077557C"/>
    <w:rsid w:val="00775A48"/>
    <w:rsid w:val="00775B9B"/>
    <w:rsid w:val="00776807"/>
    <w:rsid w:val="00776935"/>
    <w:rsid w:val="00776F4B"/>
    <w:rsid w:val="0077768C"/>
    <w:rsid w:val="0077778C"/>
    <w:rsid w:val="00777FE5"/>
    <w:rsid w:val="00780276"/>
    <w:rsid w:val="00780F0E"/>
    <w:rsid w:val="007814C1"/>
    <w:rsid w:val="0078180A"/>
    <w:rsid w:val="00781CCA"/>
    <w:rsid w:val="00781D7C"/>
    <w:rsid w:val="00781F59"/>
    <w:rsid w:val="00782537"/>
    <w:rsid w:val="00783070"/>
    <w:rsid w:val="00783280"/>
    <w:rsid w:val="00783654"/>
    <w:rsid w:val="00783C95"/>
    <w:rsid w:val="00784172"/>
    <w:rsid w:val="0078461D"/>
    <w:rsid w:val="00784635"/>
    <w:rsid w:val="00784960"/>
    <w:rsid w:val="007850A7"/>
    <w:rsid w:val="00785541"/>
    <w:rsid w:val="007856B6"/>
    <w:rsid w:val="00785945"/>
    <w:rsid w:val="0078694F"/>
    <w:rsid w:val="00790C63"/>
    <w:rsid w:val="00791C36"/>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372"/>
    <w:rsid w:val="007A29D3"/>
    <w:rsid w:val="007A2A43"/>
    <w:rsid w:val="007A2CB3"/>
    <w:rsid w:val="007A2CBD"/>
    <w:rsid w:val="007A35C0"/>
    <w:rsid w:val="007A5241"/>
    <w:rsid w:val="007A5814"/>
    <w:rsid w:val="007A58FB"/>
    <w:rsid w:val="007A5D72"/>
    <w:rsid w:val="007A63F0"/>
    <w:rsid w:val="007A7BA6"/>
    <w:rsid w:val="007B04C9"/>
    <w:rsid w:val="007B04E8"/>
    <w:rsid w:val="007B069F"/>
    <w:rsid w:val="007B0C20"/>
    <w:rsid w:val="007B19A5"/>
    <w:rsid w:val="007B1BC6"/>
    <w:rsid w:val="007B2B25"/>
    <w:rsid w:val="007B3105"/>
    <w:rsid w:val="007B31F3"/>
    <w:rsid w:val="007B34CF"/>
    <w:rsid w:val="007B3F4F"/>
    <w:rsid w:val="007B4BB7"/>
    <w:rsid w:val="007B4D46"/>
    <w:rsid w:val="007B4D5A"/>
    <w:rsid w:val="007B4E83"/>
    <w:rsid w:val="007B5062"/>
    <w:rsid w:val="007B5257"/>
    <w:rsid w:val="007B5CC9"/>
    <w:rsid w:val="007B620D"/>
    <w:rsid w:val="007B64AE"/>
    <w:rsid w:val="007B6782"/>
    <w:rsid w:val="007B7523"/>
    <w:rsid w:val="007B75D1"/>
    <w:rsid w:val="007C0C9F"/>
    <w:rsid w:val="007C111A"/>
    <w:rsid w:val="007C128B"/>
    <w:rsid w:val="007C1402"/>
    <w:rsid w:val="007C1B2E"/>
    <w:rsid w:val="007C1BB2"/>
    <w:rsid w:val="007C2752"/>
    <w:rsid w:val="007C2AE5"/>
    <w:rsid w:val="007C31A8"/>
    <w:rsid w:val="007C3206"/>
    <w:rsid w:val="007C4213"/>
    <w:rsid w:val="007C4479"/>
    <w:rsid w:val="007C52F1"/>
    <w:rsid w:val="007C5E23"/>
    <w:rsid w:val="007C652F"/>
    <w:rsid w:val="007C6AE2"/>
    <w:rsid w:val="007C707A"/>
    <w:rsid w:val="007C7296"/>
    <w:rsid w:val="007C7658"/>
    <w:rsid w:val="007D040D"/>
    <w:rsid w:val="007D0D7D"/>
    <w:rsid w:val="007D1246"/>
    <w:rsid w:val="007D143A"/>
    <w:rsid w:val="007D19C8"/>
    <w:rsid w:val="007D21DB"/>
    <w:rsid w:val="007D2D86"/>
    <w:rsid w:val="007D3530"/>
    <w:rsid w:val="007D35B0"/>
    <w:rsid w:val="007D3884"/>
    <w:rsid w:val="007D4255"/>
    <w:rsid w:val="007D435D"/>
    <w:rsid w:val="007D5409"/>
    <w:rsid w:val="007D5955"/>
    <w:rsid w:val="007D5CA8"/>
    <w:rsid w:val="007D65C1"/>
    <w:rsid w:val="007D6CEC"/>
    <w:rsid w:val="007D6DAE"/>
    <w:rsid w:val="007D6E28"/>
    <w:rsid w:val="007D6E91"/>
    <w:rsid w:val="007D7090"/>
    <w:rsid w:val="007D7279"/>
    <w:rsid w:val="007D755B"/>
    <w:rsid w:val="007D7B31"/>
    <w:rsid w:val="007D7BE5"/>
    <w:rsid w:val="007E03B0"/>
    <w:rsid w:val="007E03C7"/>
    <w:rsid w:val="007E1D40"/>
    <w:rsid w:val="007E251B"/>
    <w:rsid w:val="007E2D13"/>
    <w:rsid w:val="007E2F7F"/>
    <w:rsid w:val="007E3C42"/>
    <w:rsid w:val="007E4868"/>
    <w:rsid w:val="007E4A65"/>
    <w:rsid w:val="007E4B68"/>
    <w:rsid w:val="007E4C91"/>
    <w:rsid w:val="007E4F99"/>
    <w:rsid w:val="007E5555"/>
    <w:rsid w:val="007E5562"/>
    <w:rsid w:val="007E564B"/>
    <w:rsid w:val="007E5671"/>
    <w:rsid w:val="007E5D52"/>
    <w:rsid w:val="007E6D16"/>
    <w:rsid w:val="007E7084"/>
    <w:rsid w:val="007E786B"/>
    <w:rsid w:val="007E795F"/>
    <w:rsid w:val="007E7AA7"/>
    <w:rsid w:val="007E7B83"/>
    <w:rsid w:val="007F02A0"/>
    <w:rsid w:val="007F0671"/>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553"/>
    <w:rsid w:val="007F6803"/>
    <w:rsid w:val="007F6B5F"/>
    <w:rsid w:val="007F725B"/>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7360"/>
    <w:rsid w:val="00807414"/>
    <w:rsid w:val="0080772D"/>
    <w:rsid w:val="008077DC"/>
    <w:rsid w:val="008079FA"/>
    <w:rsid w:val="008100C0"/>
    <w:rsid w:val="00810A0B"/>
    <w:rsid w:val="00811402"/>
    <w:rsid w:val="00811615"/>
    <w:rsid w:val="00811917"/>
    <w:rsid w:val="00811C90"/>
    <w:rsid w:val="00811E89"/>
    <w:rsid w:val="00811FF4"/>
    <w:rsid w:val="008120C6"/>
    <w:rsid w:val="008120CA"/>
    <w:rsid w:val="00812777"/>
    <w:rsid w:val="00812802"/>
    <w:rsid w:val="00812B27"/>
    <w:rsid w:val="008137DD"/>
    <w:rsid w:val="00813DA1"/>
    <w:rsid w:val="00813DB5"/>
    <w:rsid w:val="008140F9"/>
    <w:rsid w:val="008147F0"/>
    <w:rsid w:val="008149E7"/>
    <w:rsid w:val="00815893"/>
    <w:rsid w:val="00815DC2"/>
    <w:rsid w:val="00815F0D"/>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C37"/>
    <w:rsid w:val="008323B5"/>
    <w:rsid w:val="0083245E"/>
    <w:rsid w:val="00832C6E"/>
    <w:rsid w:val="00833116"/>
    <w:rsid w:val="00833263"/>
    <w:rsid w:val="008332D9"/>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EAC"/>
    <w:rsid w:val="00845427"/>
    <w:rsid w:val="0084599D"/>
    <w:rsid w:val="00845C33"/>
    <w:rsid w:val="008467C9"/>
    <w:rsid w:val="008467FD"/>
    <w:rsid w:val="00846A12"/>
    <w:rsid w:val="0084734F"/>
    <w:rsid w:val="008474F2"/>
    <w:rsid w:val="00847871"/>
    <w:rsid w:val="00847A06"/>
    <w:rsid w:val="00847E7C"/>
    <w:rsid w:val="00850CA1"/>
    <w:rsid w:val="008513FC"/>
    <w:rsid w:val="00851662"/>
    <w:rsid w:val="00851B97"/>
    <w:rsid w:val="00852055"/>
    <w:rsid w:val="0085230A"/>
    <w:rsid w:val="00854461"/>
    <w:rsid w:val="008544A7"/>
    <w:rsid w:val="008544D4"/>
    <w:rsid w:val="008545CE"/>
    <w:rsid w:val="00855734"/>
    <w:rsid w:val="00856393"/>
    <w:rsid w:val="00856639"/>
    <w:rsid w:val="008567EC"/>
    <w:rsid w:val="00856F51"/>
    <w:rsid w:val="00857DF9"/>
    <w:rsid w:val="008603AF"/>
    <w:rsid w:val="0086041F"/>
    <w:rsid w:val="00860C3C"/>
    <w:rsid w:val="00861473"/>
    <w:rsid w:val="008624D9"/>
    <w:rsid w:val="00863B54"/>
    <w:rsid w:val="0086493F"/>
    <w:rsid w:val="00864F82"/>
    <w:rsid w:val="0086656B"/>
    <w:rsid w:val="00866E61"/>
    <w:rsid w:val="0086751E"/>
    <w:rsid w:val="0087144E"/>
    <w:rsid w:val="00871B54"/>
    <w:rsid w:val="00871CE1"/>
    <w:rsid w:val="00871E6C"/>
    <w:rsid w:val="00872DC1"/>
    <w:rsid w:val="00872E81"/>
    <w:rsid w:val="00873488"/>
    <w:rsid w:val="008745E3"/>
    <w:rsid w:val="00874EFF"/>
    <w:rsid w:val="0087530C"/>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92B"/>
    <w:rsid w:val="00885562"/>
    <w:rsid w:val="0088667B"/>
    <w:rsid w:val="0088695F"/>
    <w:rsid w:val="00886B86"/>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D31"/>
    <w:rsid w:val="008A0EF4"/>
    <w:rsid w:val="008A0F9A"/>
    <w:rsid w:val="008A1227"/>
    <w:rsid w:val="008A12A5"/>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45A"/>
    <w:rsid w:val="008B6810"/>
    <w:rsid w:val="008B6F44"/>
    <w:rsid w:val="008B74DF"/>
    <w:rsid w:val="008B75E0"/>
    <w:rsid w:val="008B778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C35"/>
    <w:rsid w:val="008C5CC8"/>
    <w:rsid w:val="008C69D9"/>
    <w:rsid w:val="008C6EA2"/>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90C"/>
    <w:rsid w:val="008E0349"/>
    <w:rsid w:val="008E03FD"/>
    <w:rsid w:val="008E0607"/>
    <w:rsid w:val="008E0F66"/>
    <w:rsid w:val="008E17C6"/>
    <w:rsid w:val="008E1D72"/>
    <w:rsid w:val="008E27A4"/>
    <w:rsid w:val="008E2A64"/>
    <w:rsid w:val="008E2B9E"/>
    <w:rsid w:val="008E2D27"/>
    <w:rsid w:val="008E45B7"/>
    <w:rsid w:val="008E49BF"/>
    <w:rsid w:val="008E534A"/>
    <w:rsid w:val="008E5E9D"/>
    <w:rsid w:val="008E63D9"/>
    <w:rsid w:val="008E64D9"/>
    <w:rsid w:val="008E6734"/>
    <w:rsid w:val="008E71D3"/>
    <w:rsid w:val="008E77B2"/>
    <w:rsid w:val="008E7A6D"/>
    <w:rsid w:val="008E7CD7"/>
    <w:rsid w:val="008F0E83"/>
    <w:rsid w:val="008F0F93"/>
    <w:rsid w:val="008F1423"/>
    <w:rsid w:val="008F169B"/>
    <w:rsid w:val="008F1882"/>
    <w:rsid w:val="008F213F"/>
    <w:rsid w:val="008F2A7B"/>
    <w:rsid w:val="008F2C94"/>
    <w:rsid w:val="008F3599"/>
    <w:rsid w:val="008F3E52"/>
    <w:rsid w:val="008F4023"/>
    <w:rsid w:val="008F4895"/>
    <w:rsid w:val="008F5495"/>
    <w:rsid w:val="008F587A"/>
    <w:rsid w:val="008F5BF8"/>
    <w:rsid w:val="008F6D30"/>
    <w:rsid w:val="008F78CF"/>
    <w:rsid w:val="00900209"/>
    <w:rsid w:val="00900350"/>
    <w:rsid w:val="00900672"/>
    <w:rsid w:val="009007C2"/>
    <w:rsid w:val="00900869"/>
    <w:rsid w:val="00900EFE"/>
    <w:rsid w:val="0090125A"/>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173C"/>
    <w:rsid w:val="0091184D"/>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E27"/>
    <w:rsid w:val="00917FB0"/>
    <w:rsid w:val="00920439"/>
    <w:rsid w:val="00920460"/>
    <w:rsid w:val="00920646"/>
    <w:rsid w:val="00920CA8"/>
    <w:rsid w:val="00920FFB"/>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ACC"/>
    <w:rsid w:val="0093405A"/>
    <w:rsid w:val="009342B7"/>
    <w:rsid w:val="009347FD"/>
    <w:rsid w:val="00934983"/>
    <w:rsid w:val="00934AE0"/>
    <w:rsid w:val="00934ECA"/>
    <w:rsid w:val="00935523"/>
    <w:rsid w:val="0093574C"/>
    <w:rsid w:val="009358D1"/>
    <w:rsid w:val="00935DD8"/>
    <w:rsid w:val="00936981"/>
    <w:rsid w:val="00936B74"/>
    <w:rsid w:val="00936FC8"/>
    <w:rsid w:val="009378C1"/>
    <w:rsid w:val="0094001E"/>
    <w:rsid w:val="0094062D"/>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40A"/>
    <w:rsid w:val="00946548"/>
    <w:rsid w:val="00950908"/>
    <w:rsid w:val="00950AAD"/>
    <w:rsid w:val="00951748"/>
    <w:rsid w:val="0095263E"/>
    <w:rsid w:val="00952ABB"/>
    <w:rsid w:val="00952E86"/>
    <w:rsid w:val="00952E8A"/>
    <w:rsid w:val="00953239"/>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648"/>
    <w:rsid w:val="009666D2"/>
    <w:rsid w:val="00967245"/>
    <w:rsid w:val="00967663"/>
    <w:rsid w:val="00967763"/>
    <w:rsid w:val="00967CEE"/>
    <w:rsid w:val="009703D1"/>
    <w:rsid w:val="009708FA"/>
    <w:rsid w:val="009711D6"/>
    <w:rsid w:val="009712A1"/>
    <w:rsid w:val="00971858"/>
    <w:rsid w:val="00971DC9"/>
    <w:rsid w:val="00971E26"/>
    <w:rsid w:val="00971F24"/>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E27"/>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0554"/>
    <w:rsid w:val="009A198E"/>
    <w:rsid w:val="009A4765"/>
    <w:rsid w:val="009A5204"/>
    <w:rsid w:val="009A554C"/>
    <w:rsid w:val="009A6718"/>
    <w:rsid w:val="009A796F"/>
    <w:rsid w:val="009A7993"/>
    <w:rsid w:val="009A7CE6"/>
    <w:rsid w:val="009A7EA5"/>
    <w:rsid w:val="009B0310"/>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74B"/>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16FD"/>
    <w:rsid w:val="009F2A3A"/>
    <w:rsid w:val="009F2F2C"/>
    <w:rsid w:val="009F41C3"/>
    <w:rsid w:val="009F43C0"/>
    <w:rsid w:val="009F4FA3"/>
    <w:rsid w:val="009F5021"/>
    <w:rsid w:val="009F569B"/>
    <w:rsid w:val="009F613F"/>
    <w:rsid w:val="009F6F5A"/>
    <w:rsid w:val="009F74DD"/>
    <w:rsid w:val="00A000FC"/>
    <w:rsid w:val="00A0131F"/>
    <w:rsid w:val="00A01824"/>
    <w:rsid w:val="00A02C9A"/>
    <w:rsid w:val="00A0334C"/>
    <w:rsid w:val="00A04554"/>
    <w:rsid w:val="00A049F1"/>
    <w:rsid w:val="00A04E9D"/>
    <w:rsid w:val="00A05688"/>
    <w:rsid w:val="00A05E95"/>
    <w:rsid w:val="00A060F6"/>
    <w:rsid w:val="00A06716"/>
    <w:rsid w:val="00A0676A"/>
    <w:rsid w:val="00A074D1"/>
    <w:rsid w:val="00A074DF"/>
    <w:rsid w:val="00A07794"/>
    <w:rsid w:val="00A07907"/>
    <w:rsid w:val="00A10598"/>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D70"/>
    <w:rsid w:val="00A2129E"/>
    <w:rsid w:val="00A212CB"/>
    <w:rsid w:val="00A21B6B"/>
    <w:rsid w:val="00A21E4C"/>
    <w:rsid w:val="00A22437"/>
    <w:rsid w:val="00A237E5"/>
    <w:rsid w:val="00A24A2E"/>
    <w:rsid w:val="00A2533C"/>
    <w:rsid w:val="00A25609"/>
    <w:rsid w:val="00A25914"/>
    <w:rsid w:val="00A25C90"/>
    <w:rsid w:val="00A26D49"/>
    <w:rsid w:val="00A3034A"/>
    <w:rsid w:val="00A30358"/>
    <w:rsid w:val="00A305C3"/>
    <w:rsid w:val="00A308E9"/>
    <w:rsid w:val="00A30A9B"/>
    <w:rsid w:val="00A30F86"/>
    <w:rsid w:val="00A31104"/>
    <w:rsid w:val="00A314A7"/>
    <w:rsid w:val="00A31DBF"/>
    <w:rsid w:val="00A323EF"/>
    <w:rsid w:val="00A32977"/>
    <w:rsid w:val="00A32EEB"/>
    <w:rsid w:val="00A32FC9"/>
    <w:rsid w:val="00A346EE"/>
    <w:rsid w:val="00A34A2E"/>
    <w:rsid w:val="00A35485"/>
    <w:rsid w:val="00A35BD7"/>
    <w:rsid w:val="00A360B6"/>
    <w:rsid w:val="00A36327"/>
    <w:rsid w:val="00A367BE"/>
    <w:rsid w:val="00A368C4"/>
    <w:rsid w:val="00A368D7"/>
    <w:rsid w:val="00A36902"/>
    <w:rsid w:val="00A37051"/>
    <w:rsid w:val="00A37C99"/>
    <w:rsid w:val="00A407BB"/>
    <w:rsid w:val="00A409AB"/>
    <w:rsid w:val="00A40B25"/>
    <w:rsid w:val="00A40C6E"/>
    <w:rsid w:val="00A4170E"/>
    <w:rsid w:val="00A41CF0"/>
    <w:rsid w:val="00A422BE"/>
    <w:rsid w:val="00A42335"/>
    <w:rsid w:val="00A42C68"/>
    <w:rsid w:val="00A445FB"/>
    <w:rsid w:val="00A44E00"/>
    <w:rsid w:val="00A452C4"/>
    <w:rsid w:val="00A45915"/>
    <w:rsid w:val="00A45B96"/>
    <w:rsid w:val="00A45DAA"/>
    <w:rsid w:val="00A45F67"/>
    <w:rsid w:val="00A46444"/>
    <w:rsid w:val="00A46501"/>
    <w:rsid w:val="00A46F2A"/>
    <w:rsid w:val="00A47E2F"/>
    <w:rsid w:val="00A50A4D"/>
    <w:rsid w:val="00A50CC7"/>
    <w:rsid w:val="00A51501"/>
    <w:rsid w:val="00A51D56"/>
    <w:rsid w:val="00A51EF5"/>
    <w:rsid w:val="00A523C8"/>
    <w:rsid w:val="00A524AB"/>
    <w:rsid w:val="00A52B43"/>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40E"/>
    <w:rsid w:val="00A657D1"/>
    <w:rsid w:val="00A66481"/>
    <w:rsid w:val="00A66631"/>
    <w:rsid w:val="00A66CFE"/>
    <w:rsid w:val="00A67006"/>
    <w:rsid w:val="00A67228"/>
    <w:rsid w:val="00A6734B"/>
    <w:rsid w:val="00A67B94"/>
    <w:rsid w:val="00A67E22"/>
    <w:rsid w:val="00A67E72"/>
    <w:rsid w:val="00A71716"/>
    <w:rsid w:val="00A72031"/>
    <w:rsid w:val="00A72931"/>
    <w:rsid w:val="00A72FB7"/>
    <w:rsid w:val="00A73193"/>
    <w:rsid w:val="00A731C9"/>
    <w:rsid w:val="00A73244"/>
    <w:rsid w:val="00A73434"/>
    <w:rsid w:val="00A737CD"/>
    <w:rsid w:val="00A76C25"/>
    <w:rsid w:val="00A76C95"/>
    <w:rsid w:val="00A76D6E"/>
    <w:rsid w:val="00A77152"/>
    <w:rsid w:val="00A77520"/>
    <w:rsid w:val="00A77D68"/>
    <w:rsid w:val="00A802DE"/>
    <w:rsid w:val="00A809FD"/>
    <w:rsid w:val="00A80B68"/>
    <w:rsid w:val="00A80EC7"/>
    <w:rsid w:val="00A80F30"/>
    <w:rsid w:val="00A8113A"/>
    <w:rsid w:val="00A81243"/>
    <w:rsid w:val="00A816A9"/>
    <w:rsid w:val="00A81A20"/>
    <w:rsid w:val="00A81C68"/>
    <w:rsid w:val="00A81E17"/>
    <w:rsid w:val="00A8337F"/>
    <w:rsid w:val="00A834E6"/>
    <w:rsid w:val="00A8394D"/>
    <w:rsid w:val="00A839A6"/>
    <w:rsid w:val="00A83B3A"/>
    <w:rsid w:val="00A840B7"/>
    <w:rsid w:val="00A844CB"/>
    <w:rsid w:val="00A849FC"/>
    <w:rsid w:val="00A85738"/>
    <w:rsid w:val="00A8649D"/>
    <w:rsid w:val="00A86BB1"/>
    <w:rsid w:val="00A873E9"/>
    <w:rsid w:val="00A877E3"/>
    <w:rsid w:val="00A907FE"/>
    <w:rsid w:val="00A91157"/>
    <w:rsid w:val="00A912B5"/>
    <w:rsid w:val="00A913D9"/>
    <w:rsid w:val="00A913E3"/>
    <w:rsid w:val="00A91475"/>
    <w:rsid w:val="00A914BF"/>
    <w:rsid w:val="00A915A3"/>
    <w:rsid w:val="00A91704"/>
    <w:rsid w:val="00A917BA"/>
    <w:rsid w:val="00A917FC"/>
    <w:rsid w:val="00A928AE"/>
    <w:rsid w:val="00A92FB9"/>
    <w:rsid w:val="00A945FF"/>
    <w:rsid w:val="00A94AA4"/>
    <w:rsid w:val="00A94B5E"/>
    <w:rsid w:val="00A94D42"/>
    <w:rsid w:val="00A94EF0"/>
    <w:rsid w:val="00A956C4"/>
    <w:rsid w:val="00A95BEB"/>
    <w:rsid w:val="00A95F37"/>
    <w:rsid w:val="00A96000"/>
    <w:rsid w:val="00A96272"/>
    <w:rsid w:val="00A9632D"/>
    <w:rsid w:val="00A9653F"/>
    <w:rsid w:val="00A965BA"/>
    <w:rsid w:val="00A9668D"/>
    <w:rsid w:val="00A96ABE"/>
    <w:rsid w:val="00A96EF7"/>
    <w:rsid w:val="00A9723F"/>
    <w:rsid w:val="00A97436"/>
    <w:rsid w:val="00A974AF"/>
    <w:rsid w:val="00A97643"/>
    <w:rsid w:val="00AA034E"/>
    <w:rsid w:val="00AA1327"/>
    <w:rsid w:val="00AA15EA"/>
    <w:rsid w:val="00AA2014"/>
    <w:rsid w:val="00AA24AE"/>
    <w:rsid w:val="00AA29A3"/>
    <w:rsid w:val="00AA2B89"/>
    <w:rsid w:val="00AA2D0A"/>
    <w:rsid w:val="00AA30BA"/>
    <w:rsid w:val="00AA3945"/>
    <w:rsid w:val="00AA3EFF"/>
    <w:rsid w:val="00AA45DB"/>
    <w:rsid w:val="00AA5E5D"/>
    <w:rsid w:val="00AA6A90"/>
    <w:rsid w:val="00AA701D"/>
    <w:rsid w:val="00AA7318"/>
    <w:rsid w:val="00AA7334"/>
    <w:rsid w:val="00AA7650"/>
    <w:rsid w:val="00AA7D7F"/>
    <w:rsid w:val="00AB0BB0"/>
    <w:rsid w:val="00AB0C9A"/>
    <w:rsid w:val="00AB1500"/>
    <w:rsid w:val="00AB1EAE"/>
    <w:rsid w:val="00AB25D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0E30"/>
    <w:rsid w:val="00AC22AE"/>
    <w:rsid w:val="00AC2479"/>
    <w:rsid w:val="00AC264D"/>
    <w:rsid w:val="00AC3082"/>
    <w:rsid w:val="00AC3A30"/>
    <w:rsid w:val="00AC3A96"/>
    <w:rsid w:val="00AC4EFC"/>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1EBC"/>
    <w:rsid w:val="00AD2649"/>
    <w:rsid w:val="00AD334B"/>
    <w:rsid w:val="00AD38DA"/>
    <w:rsid w:val="00AD3D47"/>
    <w:rsid w:val="00AD4659"/>
    <w:rsid w:val="00AD4CFC"/>
    <w:rsid w:val="00AD5223"/>
    <w:rsid w:val="00AD5569"/>
    <w:rsid w:val="00AD67C2"/>
    <w:rsid w:val="00AD6B9D"/>
    <w:rsid w:val="00AD6EEA"/>
    <w:rsid w:val="00AD7462"/>
    <w:rsid w:val="00AD76ED"/>
    <w:rsid w:val="00AE0A41"/>
    <w:rsid w:val="00AE0CCD"/>
    <w:rsid w:val="00AE0E31"/>
    <w:rsid w:val="00AE11BF"/>
    <w:rsid w:val="00AE176D"/>
    <w:rsid w:val="00AE36A4"/>
    <w:rsid w:val="00AE3EF3"/>
    <w:rsid w:val="00AE4021"/>
    <w:rsid w:val="00AE47D0"/>
    <w:rsid w:val="00AE486D"/>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CE4"/>
    <w:rsid w:val="00AF132D"/>
    <w:rsid w:val="00AF2177"/>
    <w:rsid w:val="00AF2552"/>
    <w:rsid w:val="00AF2884"/>
    <w:rsid w:val="00AF3238"/>
    <w:rsid w:val="00AF3651"/>
    <w:rsid w:val="00AF3A71"/>
    <w:rsid w:val="00AF4CE6"/>
    <w:rsid w:val="00AF5DB3"/>
    <w:rsid w:val="00AF5FD6"/>
    <w:rsid w:val="00AF620D"/>
    <w:rsid w:val="00AF7451"/>
    <w:rsid w:val="00AF7C65"/>
    <w:rsid w:val="00B00063"/>
    <w:rsid w:val="00B002BE"/>
    <w:rsid w:val="00B00438"/>
    <w:rsid w:val="00B00F8D"/>
    <w:rsid w:val="00B01260"/>
    <w:rsid w:val="00B016A5"/>
    <w:rsid w:val="00B03198"/>
    <w:rsid w:val="00B03767"/>
    <w:rsid w:val="00B04089"/>
    <w:rsid w:val="00B04680"/>
    <w:rsid w:val="00B04690"/>
    <w:rsid w:val="00B054E3"/>
    <w:rsid w:val="00B06311"/>
    <w:rsid w:val="00B06397"/>
    <w:rsid w:val="00B067D7"/>
    <w:rsid w:val="00B0745E"/>
    <w:rsid w:val="00B0752B"/>
    <w:rsid w:val="00B07A64"/>
    <w:rsid w:val="00B07CFD"/>
    <w:rsid w:val="00B07F80"/>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150"/>
    <w:rsid w:val="00B15479"/>
    <w:rsid w:val="00B16155"/>
    <w:rsid w:val="00B1626F"/>
    <w:rsid w:val="00B1657D"/>
    <w:rsid w:val="00B16CD6"/>
    <w:rsid w:val="00B16F18"/>
    <w:rsid w:val="00B16FE7"/>
    <w:rsid w:val="00B1788E"/>
    <w:rsid w:val="00B17F83"/>
    <w:rsid w:val="00B20199"/>
    <w:rsid w:val="00B2063B"/>
    <w:rsid w:val="00B20FC0"/>
    <w:rsid w:val="00B21DE6"/>
    <w:rsid w:val="00B225C8"/>
    <w:rsid w:val="00B234F3"/>
    <w:rsid w:val="00B237E0"/>
    <w:rsid w:val="00B24BF7"/>
    <w:rsid w:val="00B270E8"/>
    <w:rsid w:val="00B27C08"/>
    <w:rsid w:val="00B305C1"/>
    <w:rsid w:val="00B3069C"/>
    <w:rsid w:val="00B31736"/>
    <w:rsid w:val="00B3173A"/>
    <w:rsid w:val="00B31980"/>
    <w:rsid w:val="00B31BBB"/>
    <w:rsid w:val="00B3273E"/>
    <w:rsid w:val="00B32B6B"/>
    <w:rsid w:val="00B32C11"/>
    <w:rsid w:val="00B33D02"/>
    <w:rsid w:val="00B3455C"/>
    <w:rsid w:val="00B34A4D"/>
    <w:rsid w:val="00B358A8"/>
    <w:rsid w:val="00B35960"/>
    <w:rsid w:val="00B36B05"/>
    <w:rsid w:val="00B36EDE"/>
    <w:rsid w:val="00B4011F"/>
    <w:rsid w:val="00B40518"/>
    <w:rsid w:val="00B40EDE"/>
    <w:rsid w:val="00B42025"/>
    <w:rsid w:val="00B42068"/>
    <w:rsid w:val="00B4290D"/>
    <w:rsid w:val="00B432B6"/>
    <w:rsid w:val="00B43500"/>
    <w:rsid w:val="00B43994"/>
    <w:rsid w:val="00B43B15"/>
    <w:rsid w:val="00B44511"/>
    <w:rsid w:val="00B44788"/>
    <w:rsid w:val="00B44D1A"/>
    <w:rsid w:val="00B4500A"/>
    <w:rsid w:val="00B45744"/>
    <w:rsid w:val="00B458E3"/>
    <w:rsid w:val="00B45CCD"/>
    <w:rsid w:val="00B45E61"/>
    <w:rsid w:val="00B46710"/>
    <w:rsid w:val="00B47026"/>
    <w:rsid w:val="00B470AC"/>
    <w:rsid w:val="00B47DC3"/>
    <w:rsid w:val="00B501AA"/>
    <w:rsid w:val="00B505F4"/>
    <w:rsid w:val="00B50B8C"/>
    <w:rsid w:val="00B50D96"/>
    <w:rsid w:val="00B50E1C"/>
    <w:rsid w:val="00B50FED"/>
    <w:rsid w:val="00B5118F"/>
    <w:rsid w:val="00B512F9"/>
    <w:rsid w:val="00B51F02"/>
    <w:rsid w:val="00B51FC6"/>
    <w:rsid w:val="00B52256"/>
    <w:rsid w:val="00B52746"/>
    <w:rsid w:val="00B52F78"/>
    <w:rsid w:val="00B53506"/>
    <w:rsid w:val="00B54A01"/>
    <w:rsid w:val="00B55452"/>
    <w:rsid w:val="00B554DA"/>
    <w:rsid w:val="00B555A2"/>
    <w:rsid w:val="00B55710"/>
    <w:rsid w:val="00B55B11"/>
    <w:rsid w:val="00B56184"/>
    <w:rsid w:val="00B56477"/>
    <w:rsid w:val="00B56582"/>
    <w:rsid w:val="00B5769B"/>
    <w:rsid w:val="00B57A84"/>
    <w:rsid w:val="00B600B1"/>
    <w:rsid w:val="00B60D6C"/>
    <w:rsid w:val="00B617C1"/>
    <w:rsid w:val="00B61A62"/>
    <w:rsid w:val="00B61AAB"/>
    <w:rsid w:val="00B61BD1"/>
    <w:rsid w:val="00B61FF0"/>
    <w:rsid w:val="00B629A1"/>
    <w:rsid w:val="00B62B53"/>
    <w:rsid w:val="00B62D9D"/>
    <w:rsid w:val="00B6350A"/>
    <w:rsid w:val="00B63EE6"/>
    <w:rsid w:val="00B63F3C"/>
    <w:rsid w:val="00B64537"/>
    <w:rsid w:val="00B65780"/>
    <w:rsid w:val="00B65A43"/>
    <w:rsid w:val="00B6626E"/>
    <w:rsid w:val="00B663EE"/>
    <w:rsid w:val="00B667D9"/>
    <w:rsid w:val="00B669A7"/>
    <w:rsid w:val="00B66DEB"/>
    <w:rsid w:val="00B675D5"/>
    <w:rsid w:val="00B678CC"/>
    <w:rsid w:val="00B67B8E"/>
    <w:rsid w:val="00B67C56"/>
    <w:rsid w:val="00B67CD3"/>
    <w:rsid w:val="00B70100"/>
    <w:rsid w:val="00B70737"/>
    <w:rsid w:val="00B712D0"/>
    <w:rsid w:val="00B71666"/>
    <w:rsid w:val="00B72208"/>
    <w:rsid w:val="00B738EA"/>
    <w:rsid w:val="00B74710"/>
    <w:rsid w:val="00B747FB"/>
    <w:rsid w:val="00B74A40"/>
    <w:rsid w:val="00B75488"/>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5BE"/>
    <w:rsid w:val="00B827C4"/>
    <w:rsid w:val="00B82FC6"/>
    <w:rsid w:val="00B835BE"/>
    <w:rsid w:val="00B83C3C"/>
    <w:rsid w:val="00B844B3"/>
    <w:rsid w:val="00B84C4E"/>
    <w:rsid w:val="00B84E17"/>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2B75"/>
    <w:rsid w:val="00BA39F3"/>
    <w:rsid w:val="00BA3A0C"/>
    <w:rsid w:val="00BA3EA5"/>
    <w:rsid w:val="00BA456B"/>
    <w:rsid w:val="00BA4BBE"/>
    <w:rsid w:val="00BA5280"/>
    <w:rsid w:val="00BA553D"/>
    <w:rsid w:val="00BA60D6"/>
    <w:rsid w:val="00BA751F"/>
    <w:rsid w:val="00BA7C85"/>
    <w:rsid w:val="00BA7E29"/>
    <w:rsid w:val="00BB01C6"/>
    <w:rsid w:val="00BB053C"/>
    <w:rsid w:val="00BB088F"/>
    <w:rsid w:val="00BB092F"/>
    <w:rsid w:val="00BB0CDC"/>
    <w:rsid w:val="00BB1202"/>
    <w:rsid w:val="00BB2AB9"/>
    <w:rsid w:val="00BB2B93"/>
    <w:rsid w:val="00BB38E2"/>
    <w:rsid w:val="00BB4043"/>
    <w:rsid w:val="00BB4048"/>
    <w:rsid w:val="00BB4234"/>
    <w:rsid w:val="00BB571A"/>
    <w:rsid w:val="00BB5787"/>
    <w:rsid w:val="00BB64A6"/>
    <w:rsid w:val="00BB69DA"/>
    <w:rsid w:val="00BB7361"/>
    <w:rsid w:val="00BB7587"/>
    <w:rsid w:val="00BC06E5"/>
    <w:rsid w:val="00BC0928"/>
    <w:rsid w:val="00BC0A08"/>
    <w:rsid w:val="00BC1792"/>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5AD"/>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2B39"/>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2345"/>
    <w:rsid w:val="00BE30C4"/>
    <w:rsid w:val="00BE3822"/>
    <w:rsid w:val="00BE3F9E"/>
    <w:rsid w:val="00BE4985"/>
    <w:rsid w:val="00BE6048"/>
    <w:rsid w:val="00BE635C"/>
    <w:rsid w:val="00BE720E"/>
    <w:rsid w:val="00BE73DA"/>
    <w:rsid w:val="00BE75DF"/>
    <w:rsid w:val="00BF1DC4"/>
    <w:rsid w:val="00BF2140"/>
    <w:rsid w:val="00BF23E3"/>
    <w:rsid w:val="00BF2565"/>
    <w:rsid w:val="00BF2927"/>
    <w:rsid w:val="00BF2D63"/>
    <w:rsid w:val="00BF3284"/>
    <w:rsid w:val="00BF35BB"/>
    <w:rsid w:val="00BF396F"/>
    <w:rsid w:val="00BF399E"/>
    <w:rsid w:val="00BF4568"/>
    <w:rsid w:val="00BF5D6B"/>
    <w:rsid w:val="00BF779E"/>
    <w:rsid w:val="00BF79FB"/>
    <w:rsid w:val="00BF7C68"/>
    <w:rsid w:val="00C00DA7"/>
    <w:rsid w:val="00C00FBB"/>
    <w:rsid w:val="00C01074"/>
    <w:rsid w:val="00C0171B"/>
    <w:rsid w:val="00C01721"/>
    <w:rsid w:val="00C01D24"/>
    <w:rsid w:val="00C02510"/>
    <w:rsid w:val="00C0288F"/>
    <w:rsid w:val="00C02A7D"/>
    <w:rsid w:val="00C030E6"/>
    <w:rsid w:val="00C037CE"/>
    <w:rsid w:val="00C03F78"/>
    <w:rsid w:val="00C04220"/>
    <w:rsid w:val="00C044D9"/>
    <w:rsid w:val="00C05595"/>
    <w:rsid w:val="00C05BD3"/>
    <w:rsid w:val="00C06279"/>
    <w:rsid w:val="00C06743"/>
    <w:rsid w:val="00C07197"/>
    <w:rsid w:val="00C072A9"/>
    <w:rsid w:val="00C101AC"/>
    <w:rsid w:val="00C104A2"/>
    <w:rsid w:val="00C10FE3"/>
    <w:rsid w:val="00C11B60"/>
    <w:rsid w:val="00C11E22"/>
    <w:rsid w:val="00C122A6"/>
    <w:rsid w:val="00C12982"/>
    <w:rsid w:val="00C12F2D"/>
    <w:rsid w:val="00C13100"/>
    <w:rsid w:val="00C13A64"/>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30442"/>
    <w:rsid w:val="00C3048A"/>
    <w:rsid w:val="00C30650"/>
    <w:rsid w:val="00C30760"/>
    <w:rsid w:val="00C30E44"/>
    <w:rsid w:val="00C34262"/>
    <w:rsid w:val="00C34D47"/>
    <w:rsid w:val="00C360ED"/>
    <w:rsid w:val="00C36207"/>
    <w:rsid w:val="00C375AD"/>
    <w:rsid w:val="00C37D34"/>
    <w:rsid w:val="00C407DD"/>
    <w:rsid w:val="00C408C4"/>
    <w:rsid w:val="00C40F8C"/>
    <w:rsid w:val="00C41785"/>
    <w:rsid w:val="00C431A3"/>
    <w:rsid w:val="00C4344D"/>
    <w:rsid w:val="00C445EF"/>
    <w:rsid w:val="00C447B0"/>
    <w:rsid w:val="00C44BB1"/>
    <w:rsid w:val="00C44C82"/>
    <w:rsid w:val="00C455BB"/>
    <w:rsid w:val="00C4589A"/>
    <w:rsid w:val="00C46502"/>
    <w:rsid w:val="00C46684"/>
    <w:rsid w:val="00C46B97"/>
    <w:rsid w:val="00C46CB0"/>
    <w:rsid w:val="00C47660"/>
    <w:rsid w:val="00C47A3D"/>
    <w:rsid w:val="00C505E3"/>
    <w:rsid w:val="00C50DAE"/>
    <w:rsid w:val="00C513A2"/>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09F"/>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72FE"/>
    <w:rsid w:val="00C6764B"/>
    <w:rsid w:val="00C67830"/>
    <w:rsid w:val="00C67EE6"/>
    <w:rsid w:val="00C67F8F"/>
    <w:rsid w:val="00C71676"/>
    <w:rsid w:val="00C718D6"/>
    <w:rsid w:val="00C71C16"/>
    <w:rsid w:val="00C72537"/>
    <w:rsid w:val="00C7262C"/>
    <w:rsid w:val="00C727AF"/>
    <w:rsid w:val="00C72E8C"/>
    <w:rsid w:val="00C73631"/>
    <w:rsid w:val="00C73883"/>
    <w:rsid w:val="00C738D1"/>
    <w:rsid w:val="00C73DBB"/>
    <w:rsid w:val="00C73FD7"/>
    <w:rsid w:val="00C745A0"/>
    <w:rsid w:val="00C74B69"/>
    <w:rsid w:val="00C74CF0"/>
    <w:rsid w:val="00C75408"/>
    <w:rsid w:val="00C755FE"/>
    <w:rsid w:val="00C75B54"/>
    <w:rsid w:val="00C762B5"/>
    <w:rsid w:val="00C7651C"/>
    <w:rsid w:val="00C76702"/>
    <w:rsid w:val="00C76BCF"/>
    <w:rsid w:val="00C76DBF"/>
    <w:rsid w:val="00C76E24"/>
    <w:rsid w:val="00C7713A"/>
    <w:rsid w:val="00C777A7"/>
    <w:rsid w:val="00C77A6D"/>
    <w:rsid w:val="00C80BA9"/>
    <w:rsid w:val="00C818C5"/>
    <w:rsid w:val="00C81A46"/>
    <w:rsid w:val="00C81CF3"/>
    <w:rsid w:val="00C81E89"/>
    <w:rsid w:val="00C8235E"/>
    <w:rsid w:val="00C8268A"/>
    <w:rsid w:val="00C8299B"/>
    <w:rsid w:val="00C8314D"/>
    <w:rsid w:val="00C84108"/>
    <w:rsid w:val="00C8433A"/>
    <w:rsid w:val="00C849AE"/>
    <w:rsid w:val="00C8500C"/>
    <w:rsid w:val="00C85A4A"/>
    <w:rsid w:val="00C85FF9"/>
    <w:rsid w:val="00C86107"/>
    <w:rsid w:val="00C8623F"/>
    <w:rsid w:val="00C87248"/>
    <w:rsid w:val="00C901B1"/>
    <w:rsid w:val="00C901BD"/>
    <w:rsid w:val="00C90439"/>
    <w:rsid w:val="00C91F7A"/>
    <w:rsid w:val="00C9297A"/>
    <w:rsid w:val="00C92A8B"/>
    <w:rsid w:val="00C92B24"/>
    <w:rsid w:val="00C92B95"/>
    <w:rsid w:val="00C93BF8"/>
    <w:rsid w:val="00C943F0"/>
    <w:rsid w:val="00C94D5E"/>
    <w:rsid w:val="00C95A57"/>
    <w:rsid w:val="00C96502"/>
    <w:rsid w:val="00C969DD"/>
    <w:rsid w:val="00C9769A"/>
    <w:rsid w:val="00C977FC"/>
    <w:rsid w:val="00C97947"/>
    <w:rsid w:val="00CA0175"/>
    <w:rsid w:val="00CA07BC"/>
    <w:rsid w:val="00CA0A3C"/>
    <w:rsid w:val="00CA0A7E"/>
    <w:rsid w:val="00CA0CE9"/>
    <w:rsid w:val="00CA0D51"/>
    <w:rsid w:val="00CA12C7"/>
    <w:rsid w:val="00CA1774"/>
    <w:rsid w:val="00CA1AD8"/>
    <w:rsid w:val="00CA22D0"/>
    <w:rsid w:val="00CA24BA"/>
    <w:rsid w:val="00CA2E2F"/>
    <w:rsid w:val="00CA367B"/>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3C51"/>
    <w:rsid w:val="00CB40E1"/>
    <w:rsid w:val="00CB485F"/>
    <w:rsid w:val="00CB4903"/>
    <w:rsid w:val="00CB4E5E"/>
    <w:rsid w:val="00CB536F"/>
    <w:rsid w:val="00CB565C"/>
    <w:rsid w:val="00CB6041"/>
    <w:rsid w:val="00CB7914"/>
    <w:rsid w:val="00CB7B28"/>
    <w:rsid w:val="00CB7DB3"/>
    <w:rsid w:val="00CC0181"/>
    <w:rsid w:val="00CC0185"/>
    <w:rsid w:val="00CC02E0"/>
    <w:rsid w:val="00CC039E"/>
    <w:rsid w:val="00CC2312"/>
    <w:rsid w:val="00CC23C1"/>
    <w:rsid w:val="00CC24B5"/>
    <w:rsid w:val="00CC27D0"/>
    <w:rsid w:val="00CC3D4B"/>
    <w:rsid w:val="00CC4D91"/>
    <w:rsid w:val="00CC57AD"/>
    <w:rsid w:val="00CC5EB7"/>
    <w:rsid w:val="00CC67C2"/>
    <w:rsid w:val="00CC688C"/>
    <w:rsid w:val="00CC6BDB"/>
    <w:rsid w:val="00CC7479"/>
    <w:rsid w:val="00CC74A7"/>
    <w:rsid w:val="00CD0900"/>
    <w:rsid w:val="00CD1164"/>
    <w:rsid w:val="00CD13BC"/>
    <w:rsid w:val="00CD157C"/>
    <w:rsid w:val="00CD1626"/>
    <w:rsid w:val="00CD174B"/>
    <w:rsid w:val="00CD1CD8"/>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105C"/>
    <w:rsid w:val="00CE1112"/>
    <w:rsid w:val="00CE1327"/>
    <w:rsid w:val="00CE1D67"/>
    <w:rsid w:val="00CE320F"/>
    <w:rsid w:val="00CE3C50"/>
    <w:rsid w:val="00CE3DFD"/>
    <w:rsid w:val="00CE3FBC"/>
    <w:rsid w:val="00CE4511"/>
    <w:rsid w:val="00CE4E91"/>
    <w:rsid w:val="00CE5410"/>
    <w:rsid w:val="00CE565C"/>
    <w:rsid w:val="00CE5C4C"/>
    <w:rsid w:val="00CE7293"/>
    <w:rsid w:val="00CF075C"/>
    <w:rsid w:val="00CF086D"/>
    <w:rsid w:val="00CF0884"/>
    <w:rsid w:val="00CF09F0"/>
    <w:rsid w:val="00CF1131"/>
    <w:rsid w:val="00CF11DA"/>
    <w:rsid w:val="00CF1B1D"/>
    <w:rsid w:val="00CF1C47"/>
    <w:rsid w:val="00CF21D6"/>
    <w:rsid w:val="00CF227E"/>
    <w:rsid w:val="00CF27E6"/>
    <w:rsid w:val="00CF2F51"/>
    <w:rsid w:val="00CF3290"/>
    <w:rsid w:val="00CF3490"/>
    <w:rsid w:val="00CF39A8"/>
    <w:rsid w:val="00CF39E8"/>
    <w:rsid w:val="00CF40EC"/>
    <w:rsid w:val="00CF4832"/>
    <w:rsid w:val="00CF4C10"/>
    <w:rsid w:val="00CF4FAE"/>
    <w:rsid w:val="00CF5467"/>
    <w:rsid w:val="00CF559D"/>
    <w:rsid w:val="00CF56CC"/>
    <w:rsid w:val="00CF58B1"/>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B7E"/>
    <w:rsid w:val="00D04540"/>
    <w:rsid w:val="00D04911"/>
    <w:rsid w:val="00D04E8D"/>
    <w:rsid w:val="00D0507A"/>
    <w:rsid w:val="00D0729C"/>
    <w:rsid w:val="00D079FE"/>
    <w:rsid w:val="00D07A97"/>
    <w:rsid w:val="00D10CA1"/>
    <w:rsid w:val="00D115C3"/>
    <w:rsid w:val="00D116F2"/>
    <w:rsid w:val="00D11BD0"/>
    <w:rsid w:val="00D1208D"/>
    <w:rsid w:val="00D121E0"/>
    <w:rsid w:val="00D124F6"/>
    <w:rsid w:val="00D126F6"/>
    <w:rsid w:val="00D12BB3"/>
    <w:rsid w:val="00D13549"/>
    <w:rsid w:val="00D14616"/>
    <w:rsid w:val="00D147A1"/>
    <w:rsid w:val="00D1482E"/>
    <w:rsid w:val="00D14A47"/>
    <w:rsid w:val="00D1568B"/>
    <w:rsid w:val="00D15984"/>
    <w:rsid w:val="00D15D88"/>
    <w:rsid w:val="00D1628A"/>
    <w:rsid w:val="00D16445"/>
    <w:rsid w:val="00D167A3"/>
    <w:rsid w:val="00D171F2"/>
    <w:rsid w:val="00D17294"/>
    <w:rsid w:val="00D17432"/>
    <w:rsid w:val="00D17497"/>
    <w:rsid w:val="00D17780"/>
    <w:rsid w:val="00D17C42"/>
    <w:rsid w:val="00D17F4E"/>
    <w:rsid w:val="00D20149"/>
    <w:rsid w:val="00D2023A"/>
    <w:rsid w:val="00D20AFC"/>
    <w:rsid w:val="00D20CB9"/>
    <w:rsid w:val="00D20E1A"/>
    <w:rsid w:val="00D22D8F"/>
    <w:rsid w:val="00D2366F"/>
    <w:rsid w:val="00D23AFB"/>
    <w:rsid w:val="00D23E60"/>
    <w:rsid w:val="00D242CA"/>
    <w:rsid w:val="00D24421"/>
    <w:rsid w:val="00D245D9"/>
    <w:rsid w:val="00D24A16"/>
    <w:rsid w:val="00D24E68"/>
    <w:rsid w:val="00D25000"/>
    <w:rsid w:val="00D259F4"/>
    <w:rsid w:val="00D25CBF"/>
    <w:rsid w:val="00D25FC8"/>
    <w:rsid w:val="00D261DE"/>
    <w:rsid w:val="00D261F6"/>
    <w:rsid w:val="00D262B1"/>
    <w:rsid w:val="00D26B11"/>
    <w:rsid w:val="00D26E41"/>
    <w:rsid w:val="00D270A9"/>
    <w:rsid w:val="00D272DA"/>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34A"/>
    <w:rsid w:val="00D3659E"/>
    <w:rsid w:val="00D36A79"/>
    <w:rsid w:val="00D36C95"/>
    <w:rsid w:val="00D374FB"/>
    <w:rsid w:val="00D37CB0"/>
    <w:rsid w:val="00D37E29"/>
    <w:rsid w:val="00D4032B"/>
    <w:rsid w:val="00D41310"/>
    <w:rsid w:val="00D41607"/>
    <w:rsid w:val="00D41B97"/>
    <w:rsid w:val="00D41C9E"/>
    <w:rsid w:val="00D4218A"/>
    <w:rsid w:val="00D42694"/>
    <w:rsid w:val="00D42D88"/>
    <w:rsid w:val="00D43B41"/>
    <w:rsid w:val="00D43CD4"/>
    <w:rsid w:val="00D43E13"/>
    <w:rsid w:val="00D44325"/>
    <w:rsid w:val="00D445E1"/>
    <w:rsid w:val="00D44C17"/>
    <w:rsid w:val="00D44E4A"/>
    <w:rsid w:val="00D45023"/>
    <w:rsid w:val="00D450EC"/>
    <w:rsid w:val="00D454EF"/>
    <w:rsid w:val="00D4578D"/>
    <w:rsid w:val="00D46B19"/>
    <w:rsid w:val="00D47615"/>
    <w:rsid w:val="00D47D12"/>
    <w:rsid w:val="00D50102"/>
    <w:rsid w:val="00D50274"/>
    <w:rsid w:val="00D503B2"/>
    <w:rsid w:val="00D50513"/>
    <w:rsid w:val="00D50549"/>
    <w:rsid w:val="00D50E69"/>
    <w:rsid w:val="00D51337"/>
    <w:rsid w:val="00D5164E"/>
    <w:rsid w:val="00D51696"/>
    <w:rsid w:val="00D52B31"/>
    <w:rsid w:val="00D52F19"/>
    <w:rsid w:val="00D54008"/>
    <w:rsid w:val="00D542E0"/>
    <w:rsid w:val="00D5443E"/>
    <w:rsid w:val="00D546FA"/>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283"/>
    <w:rsid w:val="00D63433"/>
    <w:rsid w:val="00D635FD"/>
    <w:rsid w:val="00D63D18"/>
    <w:rsid w:val="00D63D47"/>
    <w:rsid w:val="00D63E3D"/>
    <w:rsid w:val="00D63F03"/>
    <w:rsid w:val="00D648CE"/>
    <w:rsid w:val="00D64B1A"/>
    <w:rsid w:val="00D64DEF"/>
    <w:rsid w:val="00D64EB7"/>
    <w:rsid w:val="00D651F4"/>
    <w:rsid w:val="00D65B4D"/>
    <w:rsid w:val="00D65EE0"/>
    <w:rsid w:val="00D660C5"/>
    <w:rsid w:val="00D666E2"/>
    <w:rsid w:val="00D66A4E"/>
    <w:rsid w:val="00D66BC0"/>
    <w:rsid w:val="00D66BD6"/>
    <w:rsid w:val="00D66DF7"/>
    <w:rsid w:val="00D673C1"/>
    <w:rsid w:val="00D67460"/>
    <w:rsid w:val="00D67BE7"/>
    <w:rsid w:val="00D67C99"/>
    <w:rsid w:val="00D67D5C"/>
    <w:rsid w:val="00D67FAC"/>
    <w:rsid w:val="00D700B3"/>
    <w:rsid w:val="00D70918"/>
    <w:rsid w:val="00D70A1F"/>
    <w:rsid w:val="00D712F7"/>
    <w:rsid w:val="00D72588"/>
    <w:rsid w:val="00D726B2"/>
    <w:rsid w:val="00D72705"/>
    <w:rsid w:val="00D7281B"/>
    <w:rsid w:val="00D72A92"/>
    <w:rsid w:val="00D732DE"/>
    <w:rsid w:val="00D734E2"/>
    <w:rsid w:val="00D73D0D"/>
    <w:rsid w:val="00D73F87"/>
    <w:rsid w:val="00D749D7"/>
    <w:rsid w:val="00D75222"/>
    <w:rsid w:val="00D75437"/>
    <w:rsid w:val="00D7557A"/>
    <w:rsid w:val="00D75584"/>
    <w:rsid w:val="00D75CFA"/>
    <w:rsid w:val="00D76CBD"/>
    <w:rsid w:val="00D774D2"/>
    <w:rsid w:val="00D77589"/>
    <w:rsid w:val="00D80148"/>
    <w:rsid w:val="00D80CF6"/>
    <w:rsid w:val="00D80D30"/>
    <w:rsid w:val="00D80F7D"/>
    <w:rsid w:val="00D817C1"/>
    <w:rsid w:val="00D81C0E"/>
    <w:rsid w:val="00D81D88"/>
    <w:rsid w:val="00D82345"/>
    <w:rsid w:val="00D82629"/>
    <w:rsid w:val="00D82CB6"/>
    <w:rsid w:val="00D8344D"/>
    <w:rsid w:val="00D83859"/>
    <w:rsid w:val="00D8407E"/>
    <w:rsid w:val="00D85D1A"/>
    <w:rsid w:val="00D86049"/>
    <w:rsid w:val="00D863E0"/>
    <w:rsid w:val="00D86FB2"/>
    <w:rsid w:val="00D87FBC"/>
    <w:rsid w:val="00D9113A"/>
    <w:rsid w:val="00D912C3"/>
    <w:rsid w:val="00D9218C"/>
    <w:rsid w:val="00D922F8"/>
    <w:rsid w:val="00D92953"/>
    <w:rsid w:val="00D92EE5"/>
    <w:rsid w:val="00D92F0F"/>
    <w:rsid w:val="00D931F9"/>
    <w:rsid w:val="00D93552"/>
    <w:rsid w:val="00D93772"/>
    <w:rsid w:val="00D945F2"/>
    <w:rsid w:val="00D946BA"/>
    <w:rsid w:val="00D94A99"/>
    <w:rsid w:val="00D9504A"/>
    <w:rsid w:val="00D9530B"/>
    <w:rsid w:val="00D95501"/>
    <w:rsid w:val="00D95798"/>
    <w:rsid w:val="00D95FAF"/>
    <w:rsid w:val="00D964ED"/>
    <w:rsid w:val="00D96636"/>
    <w:rsid w:val="00D97190"/>
    <w:rsid w:val="00D9731C"/>
    <w:rsid w:val="00DA0025"/>
    <w:rsid w:val="00DA027D"/>
    <w:rsid w:val="00DA02A6"/>
    <w:rsid w:val="00DA0600"/>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DDE"/>
    <w:rsid w:val="00DA6FB2"/>
    <w:rsid w:val="00DA7009"/>
    <w:rsid w:val="00DA710B"/>
    <w:rsid w:val="00DA7E49"/>
    <w:rsid w:val="00DB0179"/>
    <w:rsid w:val="00DB026D"/>
    <w:rsid w:val="00DB084F"/>
    <w:rsid w:val="00DB1EA3"/>
    <w:rsid w:val="00DB219E"/>
    <w:rsid w:val="00DB25A7"/>
    <w:rsid w:val="00DB2DA8"/>
    <w:rsid w:val="00DB2DB6"/>
    <w:rsid w:val="00DB3005"/>
    <w:rsid w:val="00DB4EA5"/>
    <w:rsid w:val="00DB4FC8"/>
    <w:rsid w:val="00DB54F3"/>
    <w:rsid w:val="00DB5749"/>
    <w:rsid w:val="00DB61E9"/>
    <w:rsid w:val="00DB62BF"/>
    <w:rsid w:val="00DB678D"/>
    <w:rsid w:val="00DB6C39"/>
    <w:rsid w:val="00DB6DC0"/>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2E1"/>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297"/>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1C3"/>
    <w:rsid w:val="00DE743F"/>
    <w:rsid w:val="00DE77F7"/>
    <w:rsid w:val="00DE7B66"/>
    <w:rsid w:val="00DE7B7E"/>
    <w:rsid w:val="00DE7E88"/>
    <w:rsid w:val="00DF014D"/>
    <w:rsid w:val="00DF04C5"/>
    <w:rsid w:val="00DF0556"/>
    <w:rsid w:val="00DF0654"/>
    <w:rsid w:val="00DF0D06"/>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592C"/>
    <w:rsid w:val="00DF6046"/>
    <w:rsid w:val="00DF660F"/>
    <w:rsid w:val="00DF6C4C"/>
    <w:rsid w:val="00DF7385"/>
    <w:rsid w:val="00DF78BA"/>
    <w:rsid w:val="00E001CA"/>
    <w:rsid w:val="00E0050D"/>
    <w:rsid w:val="00E00623"/>
    <w:rsid w:val="00E00922"/>
    <w:rsid w:val="00E02B45"/>
    <w:rsid w:val="00E030F9"/>
    <w:rsid w:val="00E04095"/>
    <w:rsid w:val="00E041D5"/>
    <w:rsid w:val="00E04596"/>
    <w:rsid w:val="00E045D6"/>
    <w:rsid w:val="00E04A85"/>
    <w:rsid w:val="00E04EE5"/>
    <w:rsid w:val="00E051BC"/>
    <w:rsid w:val="00E05566"/>
    <w:rsid w:val="00E05A6B"/>
    <w:rsid w:val="00E05CF6"/>
    <w:rsid w:val="00E05D88"/>
    <w:rsid w:val="00E05EE8"/>
    <w:rsid w:val="00E066D3"/>
    <w:rsid w:val="00E06AD3"/>
    <w:rsid w:val="00E06BCA"/>
    <w:rsid w:val="00E06E64"/>
    <w:rsid w:val="00E06FDA"/>
    <w:rsid w:val="00E07264"/>
    <w:rsid w:val="00E07812"/>
    <w:rsid w:val="00E07CE2"/>
    <w:rsid w:val="00E07EB8"/>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6D8"/>
    <w:rsid w:val="00E16AC7"/>
    <w:rsid w:val="00E17321"/>
    <w:rsid w:val="00E17A21"/>
    <w:rsid w:val="00E17A28"/>
    <w:rsid w:val="00E17D28"/>
    <w:rsid w:val="00E17DC2"/>
    <w:rsid w:val="00E17DD9"/>
    <w:rsid w:val="00E20115"/>
    <w:rsid w:val="00E20EFA"/>
    <w:rsid w:val="00E2108A"/>
    <w:rsid w:val="00E21D57"/>
    <w:rsid w:val="00E2247A"/>
    <w:rsid w:val="00E24466"/>
    <w:rsid w:val="00E24B36"/>
    <w:rsid w:val="00E24D44"/>
    <w:rsid w:val="00E24F6F"/>
    <w:rsid w:val="00E25351"/>
    <w:rsid w:val="00E25872"/>
    <w:rsid w:val="00E2587B"/>
    <w:rsid w:val="00E258EE"/>
    <w:rsid w:val="00E25BFD"/>
    <w:rsid w:val="00E25EF5"/>
    <w:rsid w:val="00E260C5"/>
    <w:rsid w:val="00E261D8"/>
    <w:rsid w:val="00E263AE"/>
    <w:rsid w:val="00E27294"/>
    <w:rsid w:val="00E27949"/>
    <w:rsid w:val="00E27B42"/>
    <w:rsid w:val="00E27C46"/>
    <w:rsid w:val="00E30194"/>
    <w:rsid w:val="00E30861"/>
    <w:rsid w:val="00E308F6"/>
    <w:rsid w:val="00E31739"/>
    <w:rsid w:val="00E31806"/>
    <w:rsid w:val="00E31B15"/>
    <w:rsid w:val="00E32122"/>
    <w:rsid w:val="00E328A7"/>
    <w:rsid w:val="00E32E6A"/>
    <w:rsid w:val="00E33890"/>
    <w:rsid w:val="00E33EA1"/>
    <w:rsid w:val="00E34245"/>
    <w:rsid w:val="00E345D8"/>
    <w:rsid w:val="00E34CD7"/>
    <w:rsid w:val="00E34FB9"/>
    <w:rsid w:val="00E3561E"/>
    <w:rsid w:val="00E367E9"/>
    <w:rsid w:val="00E37570"/>
    <w:rsid w:val="00E3766C"/>
    <w:rsid w:val="00E37BB1"/>
    <w:rsid w:val="00E40876"/>
    <w:rsid w:val="00E40CC4"/>
    <w:rsid w:val="00E41775"/>
    <w:rsid w:val="00E424D9"/>
    <w:rsid w:val="00E424DC"/>
    <w:rsid w:val="00E425F0"/>
    <w:rsid w:val="00E42722"/>
    <w:rsid w:val="00E42CC3"/>
    <w:rsid w:val="00E438F4"/>
    <w:rsid w:val="00E4460C"/>
    <w:rsid w:val="00E44E2D"/>
    <w:rsid w:val="00E45429"/>
    <w:rsid w:val="00E455CB"/>
    <w:rsid w:val="00E457B3"/>
    <w:rsid w:val="00E459E1"/>
    <w:rsid w:val="00E46352"/>
    <w:rsid w:val="00E46B4D"/>
    <w:rsid w:val="00E47134"/>
    <w:rsid w:val="00E477DF"/>
    <w:rsid w:val="00E47997"/>
    <w:rsid w:val="00E47F85"/>
    <w:rsid w:val="00E47FB2"/>
    <w:rsid w:val="00E502B4"/>
    <w:rsid w:val="00E505B8"/>
    <w:rsid w:val="00E516AC"/>
    <w:rsid w:val="00E51EFE"/>
    <w:rsid w:val="00E526CF"/>
    <w:rsid w:val="00E52AFC"/>
    <w:rsid w:val="00E52D10"/>
    <w:rsid w:val="00E53C7D"/>
    <w:rsid w:val="00E54B54"/>
    <w:rsid w:val="00E558F2"/>
    <w:rsid w:val="00E55D9D"/>
    <w:rsid w:val="00E55E13"/>
    <w:rsid w:val="00E55E86"/>
    <w:rsid w:val="00E55F09"/>
    <w:rsid w:val="00E55FFB"/>
    <w:rsid w:val="00E5648D"/>
    <w:rsid w:val="00E565B8"/>
    <w:rsid w:val="00E56995"/>
    <w:rsid w:val="00E577AE"/>
    <w:rsid w:val="00E57F6C"/>
    <w:rsid w:val="00E60123"/>
    <w:rsid w:val="00E60778"/>
    <w:rsid w:val="00E60C34"/>
    <w:rsid w:val="00E60EF5"/>
    <w:rsid w:val="00E60F77"/>
    <w:rsid w:val="00E612C6"/>
    <w:rsid w:val="00E617E0"/>
    <w:rsid w:val="00E619BA"/>
    <w:rsid w:val="00E61A85"/>
    <w:rsid w:val="00E62041"/>
    <w:rsid w:val="00E62386"/>
    <w:rsid w:val="00E62C78"/>
    <w:rsid w:val="00E635E1"/>
    <w:rsid w:val="00E63D6F"/>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276"/>
    <w:rsid w:val="00E704AF"/>
    <w:rsid w:val="00E70791"/>
    <w:rsid w:val="00E708CF"/>
    <w:rsid w:val="00E70B4B"/>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6E0"/>
    <w:rsid w:val="00E842D8"/>
    <w:rsid w:val="00E84421"/>
    <w:rsid w:val="00E845C8"/>
    <w:rsid w:val="00E84A7A"/>
    <w:rsid w:val="00E8584B"/>
    <w:rsid w:val="00E85B48"/>
    <w:rsid w:val="00E86155"/>
    <w:rsid w:val="00E86250"/>
    <w:rsid w:val="00E86392"/>
    <w:rsid w:val="00E86785"/>
    <w:rsid w:val="00E874D3"/>
    <w:rsid w:val="00E876CF"/>
    <w:rsid w:val="00E87ABA"/>
    <w:rsid w:val="00E87BE1"/>
    <w:rsid w:val="00E9025A"/>
    <w:rsid w:val="00E9133F"/>
    <w:rsid w:val="00E917B7"/>
    <w:rsid w:val="00E9297A"/>
    <w:rsid w:val="00E92F08"/>
    <w:rsid w:val="00E93FCD"/>
    <w:rsid w:val="00E94287"/>
    <w:rsid w:val="00E9443A"/>
    <w:rsid w:val="00E9476C"/>
    <w:rsid w:val="00E949D6"/>
    <w:rsid w:val="00E94E6A"/>
    <w:rsid w:val="00E94F30"/>
    <w:rsid w:val="00E9538B"/>
    <w:rsid w:val="00E95E37"/>
    <w:rsid w:val="00E97405"/>
    <w:rsid w:val="00E97DA6"/>
    <w:rsid w:val="00EA04A6"/>
    <w:rsid w:val="00EA08E5"/>
    <w:rsid w:val="00EA0BF0"/>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B10"/>
    <w:rsid w:val="00EB262A"/>
    <w:rsid w:val="00EB286E"/>
    <w:rsid w:val="00EB2D99"/>
    <w:rsid w:val="00EB3106"/>
    <w:rsid w:val="00EB4115"/>
    <w:rsid w:val="00EB445A"/>
    <w:rsid w:val="00EB47D5"/>
    <w:rsid w:val="00EB48F5"/>
    <w:rsid w:val="00EB4B07"/>
    <w:rsid w:val="00EB5EC0"/>
    <w:rsid w:val="00EB6143"/>
    <w:rsid w:val="00EB6536"/>
    <w:rsid w:val="00EB6AA3"/>
    <w:rsid w:val="00EB75FD"/>
    <w:rsid w:val="00EB7744"/>
    <w:rsid w:val="00EB78E3"/>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C2F"/>
    <w:rsid w:val="00EC607F"/>
    <w:rsid w:val="00EC671D"/>
    <w:rsid w:val="00EC6C91"/>
    <w:rsid w:val="00EC7B0A"/>
    <w:rsid w:val="00EC7B1E"/>
    <w:rsid w:val="00EC7EEB"/>
    <w:rsid w:val="00EC7FD3"/>
    <w:rsid w:val="00ED0326"/>
    <w:rsid w:val="00ED08C0"/>
    <w:rsid w:val="00ED0971"/>
    <w:rsid w:val="00ED12FE"/>
    <w:rsid w:val="00ED1554"/>
    <w:rsid w:val="00ED17AE"/>
    <w:rsid w:val="00ED1804"/>
    <w:rsid w:val="00ED21AB"/>
    <w:rsid w:val="00ED2BF8"/>
    <w:rsid w:val="00ED2D07"/>
    <w:rsid w:val="00ED2D50"/>
    <w:rsid w:val="00ED344A"/>
    <w:rsid w:val="00ED4347"/>
    <w:rsid w:val="00ED4BC0"/>
    <w:rsid w:val="00ED6125"/>
    <w:rsid w:val="00ED700B"/>
    <w:rsid w:val="00ED74DF"/>
    <w:rsid w:val="00ED75D9"/>
    <w:rsid w:val="00ED7785"/>
    <w:rsid w:val="00ED7926"/>
    <w:rsid w:val="00EE00F3"/>
    <w:rsid w:val="00EE0695"/>
    <w:rsid w:val="00EE0B5F"/>
    <w:rsid w:val="00EE1BBB"/>
    <w:rsid w:val="00EE2638"/>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512E"/>
    <w:rsid w:val="00EF518C"/>
    <w:rsid w:val="00EF54F7"/>
    <w:rsid w:val="00EF5D74"/>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9E1"/>
    <w:rsid w:val="00F10BFB"/>
    <w:rsid w:val="00F11183"/>
    <w:rsid w:val="00F113DC"/>
    <w:rsid w:val="00F11DFE"/>
    <w:rsid w:val="00F124EC"/>
    <w:rsid w:val="00F12D46"/>
    <w:rsid w:val="00F12F9A"/>
    <w:rsid w:val="00F1420C"/>
    <w:rsid w:val="00F147A7"/>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413F"/>
    <w:rsid w:val="00F35AB9"/>
    <w:rsid w:val="00F35B25"/>
    <w:rsid w:val="00F36C29"/>
    <w:rsid w:val="00F36EFC"/>
    <w:rsid w:val="00F36F4C"/>
    <w:rsid w:val="00F37967"/>
    <w:rsid w:val="00F37C96"/>
    <w:rsid w:val="00F40211"/>
    <w:rsid w:val="00F409BF"/>
    <w:rsid w:val="00F40B69"/>
    <w:rsid w:val="00F4121A"/>
    <w:rsid w:val="00F412C2"/>
    <w:rsid w:val="00F41E30"/>
    <w:rsid w:val="00F429D7"/>
    <w:rsid w:val="00F42A59"/>
    <w:rsid w:val="00F42ABE"/>
    <w:rsid w:val="00F42ADE"/>
    <w:rsid w:val="00F42F9B"/>
    <w:rsid w:val="00F4324C"/>
    <w:rsid w:val="00F4418F"/>
    <w:rsid w:val="00F442E6"/>
    <w:rsid w:val="00F443E6"/>
    <w:rsid w:val="00F44E78"/>
    <w:rsid w:val="00F4526F"/>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6E68"/>
    <w:rsid w:val="00F6755F"/>
    <w:rsid w:val="00F67A1E"/>
    <w:rsid w:val="00F706BD"/>
    <w:rsid w:val="00F706D8"/>
    <w:rsid w:val="00F70A2D"/>
    <w:rsid w:val="00F70D56"/>
    <w:rsid w:val="00F71AF6"/>
    <w:rsid w:val="00F71FAC"/>
    <w:rsid w:val="00F72203"/>
    <w:rsid w:val="00F7245A"/>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7E0F"/>
    <w:rsid w:val="00F80877"/>
    <w:rsid w:val="00F816E8"/>
    <w:rsid w:val="00F82241"/>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7DD"/>
    <w:rsid w:val="00F93A9C"/>
    <w:rsid w:val="00F9506B"/>
    <w:rsid w:val="00F96358"/>
    <w:rsid w:val="00F96760"/>
    <w:rsid w:val="00F975B5"/>
    <w:rsid w:val="00FA0468"/>
    <w:rsid w:val="00FA04F4"/>
    <w:rsid w:val="00FA06DF"/>
    <w:rsid w:val="00FA0CED"/>
    <w:rsid w:val="00FA0F45"/>
    <w:rsid w:val="00FA1330"/>
    <w:rsid w:val="00FA14C5"/>
    <w:rsid w:val="00FA1579"/>
    <w:rsid w:val="00FA26B6"/>
    <w:rsid w:val="00FA278E"/>
    <w:rsid w:val="00FA3554"/>
    <w:rsid w:val="00FA3725"/>
    <w:rsid w:val="00FA3B00"/>
    <w:rsid w:val="00FA3BCA"/>
    <w:rsid w:val="00FA411E"/>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AED"/>
    <w:rsid w:val="00FB366D"/>
    <w:rsid w:val="00FB3916"/>
    <w:rsid w:val="00FB39DC"/>
    <w:rsid w:val="00FB4203"/>
    <w:rsid w:val="00FB48AA"/>
    <w:rsid w:val="00FB506A"/>
    <w:rsid w:val="00FB5268"/>
    <w:rsid w:val="00FB552F"/>
    <w:rsid w:val="00FB56BF"/>
    <w:rsid w:val="00FB5723"/>
    <w:rsid w:val="00FB64DE"/>
    <w:rsid w:val="00FB65F0"/>
    <w:rsid w:val="00FB7A9B"/>
    <w:rsid w:val="00FC00CB"/>
    <w:rsid w:val="00FC01EB"/>
    <w:rsid w:val="00FC0605"/>
    <w:rsid w:val="00FC08DB"/>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275"/>
    <w:rsid w:val="00FD0303"/>
    <w:rsid w:val="00FD07A9"/>
    <w:rsid w:val="00FD0838"/>
    <w:rsid w:val="00FD1A33"/>
    <w:rsid w:val="00FD1A71"/>
    <w:rsid w:val="00FD204A"/>
    <w:rsid w:val="00FD29CC"/>
    <w:rsid w:val="00FD32F7"/>
    <w:rsid w:val="00FD36E1"/>
    <w:rsid w:val="00FD3AD6"/>
    <w:rsid w:val="00FD3B71"/>
    <w:rsid w:val="00FD4BC2"/>
    <w:rsid w:val="00FD4FCB"/>
    <w:rsid w:val="00FD5218"/>
    <w:rsid w:val="00FD5701"/>
    <w:rsid w:val="00FD6799"/>
    <w:rsid w:val="00FD72BB"/>
    <w:rsid w:val="00FD72CB"/>
    <w:rsid w:val="00FD7999"/>
    <w:rsid w:val="00FE0558"/>
    <w:rsid w:val="00FE067F"/>
    <w:rsid w:val="00FE0975"/>
    <w:rsid w:val="00FE0F08"/>
    <w:rsid w:val="00FE10C0"/>
    <w:rsid w:val="00FE154F"/>
    <w:rsid w:val="00FE1590"/>
    <w:rsid w:val="00FE1760"/>
    <w:rsid w:val="00FE18E1"/>
    <w:rsid w:val="00FE18EF"/>
    <w:rsid w:val="00FE1971"/>
    <w:rsid w:val="00FE2153"/>
    <w:rsid w:val="00FE22F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0ECC"/>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9F2"/>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semiHidden/>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semiHidden/>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2"/>
      </w:numPr>
    </w:pPr>
  </w:style>
  <w:style w:type="numbering" w:customStyle="1" w:styleId="2">
    <w:name w:val="Стиль2"/>
    <w:rsid w:val="005C175C"/>
    <w:pPr>
      <w:numPr>
        <w:numId w:val="3"/>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uiPriority w:val="99"/>
    <w:semiHidden/>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6"/>
    <w:uiPriority w:val="59"/>
    <w:rsid w:val="00032F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6"/>
    <w:uiPriority w:val="59"/>
    <w:rsid w:val="002E4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6"/>
    <w:uiPriority w:val="59"/>
    <w:rsid w:val="00C7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6"/>
    <w:uiPriority w:val="59"/>
    <w:rsid w:val="00AD1E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D3EFF8D-8996-44AA-8C27-159E0A188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1869</TotalTime>
  <Pages>26</Pages>
  <Words>9819</Words>
  <Characters>55974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65662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1988</cp:revision>
  <cp:lastPrinted>2017-03-21T13:31:00Z</cp:lastPrinted>
  <dcterms:created xsi:type="dcterms:W3CDTF">2015-12-23T10:16:00Z</dcterms:created>
  <dcterms:modified xsi:type="dcterms:W3CDTF">2018-01-31T09:33:00Z</dcterms:modified>
</cp:coreProperties>
</file>