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AB251F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оказание услуг по </w:t>
      </w:r>
      <w:r w:rsidR="00E80FB4">
        <w:rPr>
          <w:rFonts w:ascii="Times New Roman" w:hAnsi="Times New Roman" w:cs="Times New Roman"/>
          <w:b/>
          <w:color w:val="FF0000"/>
          <w:sz w:val="24"/>
          <w:szCs w:val="24"/>
        </w:rPr>
        <w:t>проведению</w:t>
      </w:r>
      <w:r w:rsidR="00E80FB4" w:rsidRP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</w:t>
      </w:r>
      <w:r w:rsid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специалистов ФГБУ «АМП Каспийского моря»</w:t>
      </w:r>
      <w:r w:rsidR="00E80FB4" w:rsidRP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bookmarkStart w:id="0" w:name="CourseName"/>
      <w:bookmarkEnd w:id="0"/>
      <w:r w:rsidR="00E80FB4">
        <w:rPr>
          <w:rFonts w:ascii="Times New Roman" w:hAnsi="Times New Roman" w:cs="Times New Roman"/>
          <w:b/>
          <w:color w:val="FF0000"/>
          <w:sz w:val="24"/>
          <w:szCs w:val="24"/>
        </w:rPr>
        <w:t>обучения</w:t>
      </w:r>
      <w:r w:rsidR="00E80FB4" w:rsidRP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программе "Базовый курс подготовки инспекторов портового контроля по контролю судов государством порта с английским языком", 40 часов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B57388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B5738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6D50" w:rsidRPr="00476D50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моря»)</w:t>
      </w:r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0156B5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161AB9" w:rsidRDefault="00F8674D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поручает, а Исполнитель обязуется провести для специалистов Заказчика  </w:t>
            </w:r>
            <w:proofErr w:type="gramStart"/>
            <w:r w:rsidRPr="00F8674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F8674D">
              <w:rPr>
                <w:rFonts w:ascii="Times New Roman" w:hAnsi="Times New Roman" w:cs="Times New Roman"/>
                <w:sz w:val="24"/>
                <w:szCs w:val="24"/>
              </w:rPr>
              <w:t xml:space="preserve"> "Базовый курс подготовки инспекторов портового контроля по контролю судов государством порта с английским языком", 40 часов (далее – обучение, услуги).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6270C4" w:rsidP="00A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C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по </w:t>
            </w:r>
            <w:r w:rsidR="00A812DA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6270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12D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ул. </w:t>
            </w:r>
            <w:proofErr w:type="gramStart"/>
            <w:r w:rsidR="00A812DA"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  <w:proofErr w:type="gramEnd"/>
            <w:r w:rsidR="00A812DA">
              <w:rPr>
                <w:rFonts w:ascii="Times New Roman" w:hAnsi="Times New Roman" w:cs="Times New Roman"/>
                <w:sz w:val="24"/>
                <w:szCs w:val="24"/>
              </w:rPr>
              <w:t>, 5/7, 4-й этаж, ауд. 468.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B467CE" w:rsidP="00B6129F">
            <w:pPr>
              <w:widowControl w:val="0"/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CE">
              <w:rPr>
                <w:rFonts w:ascii="Times New Roman" w:hAnsi="Times New Roman" w:cs="Times New Roman"/>
                <w:sz w:val="24"/>
                <w:szCs w:val="24"/>
              </w:rPr>
              <w:t>139 400 (Сто тридцать девять тысяч четыреста) рублей 00 копеек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02" w:rsidRDefault="00E16A02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6063D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оказание услуг по </w:t>
      </w:r>
      <w:r w:rsidR="0006063D">
        <w:rPr>
          <w:rFonts w:ascii="Times New Roman" w:hAnsi="Times New Roman" w:cs="Times New Roman"/>
          <w:b/>
          <w:color w:val="FF0000"/>
          <w:sz w:val="24"/>
          <w:szCs w:val="24"/>
        </w:rPr>
        <w:t>проведению</w:t>
      </w:r>
      <w:r w:rsidR="0006063D" w:rsidRP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</w:t>
      </w:r>
      <w:r w:rsidR="000606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специалистов ФГБУ «АМП Каспийского моря»</w:t>
      </w:r>
      <w:r w:rsidR="0006063D" w:rsidRP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6063D">
        <w:rPr>
          <w:rFonts w:ascii="Times New Roman" w:hAnsi="Times New Roman" w:cs="Times New Roman"/>
          <w:b/>
          <w:color w:val="FF0000"/>
          <w:sz w:val="24"/>
          <w:szCs w:val="24"/>
        </w:rPr>
        <w:t>обучения</w:t>
      </w:r>
      <w:r w:rsidR="0006063D" w:rsidRPr="00E80F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программе "Базовый курс подготовки инспекторов портового контроля по контролю судов государством порта с английским языком", 40 часов</w:t>
      </w:r>
      <w:r w:rsidR="0006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EA4D96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EA4D9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16A02" w:rsidRPr="00E16A02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п. 4.7.1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011054" w:rsidP="00850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C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6270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5/7, 4-й этаж, ауд. 468.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CA7C42" w:rsidRDefault="00CA7C42" w:rsidP="00147AA0">
            <w:pPr>
              <w:widowControl w:val="0"/>
              <w:suppressAutoHyphens/>
              <w:ind w:left="4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A7C42">
              <w:rPr>
                <w:rFonts w:ascii="Times New Roman" w:hAnsi="Times New Roman" w:cs="Times New Roman"/>
                <w:sz w:val="24"/>
                <w:szCs w:val="24"/>
              </w:rPr>
              <w:t>Начало занятий - 09.10.2017, окончание зан</w:t>
            </w:r>
            <w:r w:rsidR="00C96B51">
              <w:rPr>
                <w:rFonts w:ascii="Times New Roman" w:hAnsi="Times New Roman" w:cs="Times New Roman"/>
                <w:sz w:val="24"/>
                <w:szCs w:val="24"/>
              </w:rPr>
              <w:t>ятий - 13.10.2017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CD0172" w:rsidP="00D7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C96B51" w:rsidP="00F91AC8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CE">
              <w:rPr>
                <w:rFonts w:ascii="Times New Roman" w:hAnsi="Times New Roman" w:cs="Times New Roman"/>
                <w:sz w:val="24"/>
                <w:szCs w:val="24"/>
              </w:rPr>
              <w:t>139 400 (Сто тридцать девять тысяч четыреста)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3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0AC" w:rsidRDefault="00D700A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DC1" w:rsidRDefault="00760DC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2211" w:rsidRDefault="000F22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F2211" w:rsidRPr="000F2211" w:rsidRDefault="000F2211" w:rsidP="000F2211">
      <w:pPr>
        <w:tabs>
          <w:tab w:val="left" w:pos="567"/>
          <w:tab w:val="left" w:pos="709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0F2211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0F2211">
        <w:rPr>
          <w:rFonts w:ascii="Times New Roman" w:eastAsia="Times New Roman" w:hAnsi="Times New Roman" w:cs="Times New Roman"/>
          <w:b/>
          <w:lang w:eastAsia="ru-RU"/>
        </w:rPr>
        <w:t xml:space="preserve">  №  </w:t>
      </w:r>
      <w:bookmarkStart w:id="1" w:name="DogNum"/>
      <w:bookmarkEnd w:id="1"/>
      <w:r w:rsidRPr="000F2211">
        <w:rPr>
          <w:rFonts w:ascii="Times New Roman" w:eastAsia="Times New Roman" w:hAnsi="Times New Roman" w:cs="Times New Roman"/>
          <w:b/>
          <w:lang w:eastAsia="ru-RU"/>
        </w:rPr>
        <w:t>2144/17-МУТЦ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211" w:rsidRPr="000F2211" w:rsidRDefault="000F2211" w:rsidP="000F22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r w:rsidRPr="000F2211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2211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0F2211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bookmarkStart w:id="2" w:name="DogData"/>
      <w:bookmarkEnd w:id="2"/>
      <w:r w:rsidRPr="000F2211">
        <w:rPr>
          <w:rFonts w:ascii="Times New Roman" w:eastAsia="Times New Roman" w:hAnsi="Times New Roman" w:cs="Times New Roman"/>
          <w:lang w:eastAsia="ru-RU"/>
        </w:rPr>
        <w:t>«___»_________ 2017г.</w:t>
      </w:r>
    </w:p>
    <w:p w:rsidR="000F2211" w:rsidRPr="000F2211" w:rsidRDefault="000F2211" w:rsidP="000F22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2211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(ФГБОУ ВО «ГУМРФ имени адмирала С.О. Макарова»), </w:t>
      </w:r>
      <w:r w:rsidRPr="000F2211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«Исполнитель», в лице первого заместителя начальника Морского учебно-тренажерного центра Марии Михайловны Усачевой, действующей на основании доверенности № 15 от 26 декабря </w:t>
      </w:r>
      <w:smartTag w:uri="urn:schemas-microsoft-com:office:smarttags" w:element="metricconverter">
        <w:smartTagPr>
          <w:attr w:name="ProductID" w:val="2016 г"/>
        </w:smartTagPr>
        <w:r w:rsidRPr="000F2211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0F2211">
        <w:rPr>
          <w:rFonts w:ascii="Times New Roman" w:eastAsia="Times New Roman" w:hAnsi="Times New Roman" w:cs="Times New Roman"/>
          <w:lang w:eastAsia="ru-RU"/>
        </w:rPr>
        <w:t>., с одной стороны, и</w:t>
      </w:r>
      <w:r w:rsidRPr="000F22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3" w:name="CompName"/>
      <w:bookmarkEnd w:id="3"/>
      <w:r w:rsidRPr="000F2211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учреждение «Администрация</w:t>
      </w:r>
      <w:proofErr w:type="gramEnd"/>
      <w:r w:rsidRPr="000F2211">
        <w:rPr>
          <w:rFonts w:ascii="Times New Roman" w:eastAsia="Times New Roman" w:hAnsi="Times New Roman" w:cs="Times New Roman"/>
          <w:b/>
          <w:lang w:eastAsia="ru-RU"/>
        </w:rPr>
        <w:t xml:space="preserve"> морских портов Каспийского моря» (ФГБУ «АМП Каспийского моря»)</w:t>
      </w:r>
      <w:r w:rsidRPr="000F2211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«Заказчик», в лице </w:t>
      </w:r>
      <w:bookmarkStart w:id="4" w:name="Face"/>
      <w:bookmarkEnd w:id="4"/>
      <w:r w:rsidRPr="000F2211">
        <w:rPr>
          <w:rFonts w:ascii="Times New Roman" w:eastAsia="Times New Roman" w:hAnsi="Times New Roman" w:cs="Times New Roman"/>
          <w:lang w:eastAsia="ru-RU"/>
        </w:rPr>
        <w:t xml:space="preserve">Руководителя ФГБУ «АМП Каспийского моря» Магомеда Алиевича Абдулатипова, действующего на основании </w:t>
      </w:r>
      <w:bookmarkStart w:id="5" w:name="NaOsnov"/>
      <w:bookmarkEnd w:id="5"/>
      <w:r w:rsidRPr="000F2211">
        <w:rPr>
          <w:rFonts w:ascii="Times New Roman" w:eastAsia="Times New Roman" w:hAnsi="Times New Roman" w:cs="Times New Roman"/>
          <w:lang w:eastAsia="ru-RU"/>
        </w:rPr>
        <w:t>Устава, с другой стороны, заключили настоящий договор о следующем: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Заказчик поручает, а Исполнитель обязуется провести для специалистов Заказчика  </w:t>
      </w:r>
      <w:proofErr w:type="gramStart"/>
      <w:r w:rsidRPr="000F2211">
        <w:rPr>
          <w:rFonts w:ascii="Times New Roman" w:eastAsia="Times New Roman" w:hAnsi="Times New Roman" w:cs="Times New Roman"/>
          <w:lang w:eastAsia="ru-RU"/>
        </w:rPr>
        <w:t>обучение по программе</w:t>
      </w:r>
      <w:proofErr w:type="gramEnd"/>
      <w:r w:rsidRPr="000F2211">
        <w:rPr>
          <w:rFonts w:ascii="Times New Roman" w:eastAsia="Times New Roman" w:hAnsi="Times New Roman" w:cs="Times New Roman"/>
          <w:lang w:eastAsia="ru-RU"/>
        </w:rPr>
        <w:t xml:space="preserve"> "Базовый курс подготовки инспекторов портового контроля по контролю судов государством порта с английским языком", 40 часов (далее – обучение, услуги).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Форма обучения – очная.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Начало занятий - 09.10.2017, окончание занятий - 13.10.2017.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Количество специалистов, направляемых Заказчиком на обучение – </w:t>
      </w:r>
      <w:bookmarkStart w:id="6" w:name="PeopleCount"/>
      <w:bookmarkEnd w:id="6"/>
      <w:r w:rsidRPr="000F2211">
        <w:rPr>
          <w:rFonts w:ascii="Times New Roman" w:eastAsia="Times New Roman" w:hAnsi="Times New Roman" w:cs="Times New Roman"/>
          <w:lang w:eastAsia="ru-RU"/>
        </w:rPr>
        <w:t xml:space="preserve"> 4 (Четыре) человека: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- Елизаров Эдуард Владимирович, инспектор государственного портового контроля группы по оформлению приходов/отходов судов, организации движения, стоянки судов и транспортной безопасности акватории морского порта ИГПК службы капитана морского порта Оля;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0F2211">
        <w:rPr>
          <w:rFonts w:ascii="Times New Roman" w:eastAsia="Times New Roman" w:hAnsi="Times New Roman" w:cs="Times New Roman"/>
          <w:lang w:eastAsia="ru-RU"/>
        </w:rPr>
        <w:t>Поповичев</w:t>
      </w:r>
      <w:proofErr w:type="spellEnd"/>
      <w:r w:rsidRPr="000F2211">
        <w:rPr>
          <w:rFonts w:ascii="Times New Roman" w:eastAsia="Times New Roman" w:hAnsi="Times New Roman" w:cs="Times New Roman"/>
          <w:lang w:eastAsia="ru-RU"/>
        </w:rPr>
        <w:t xml:space="preserve"> Михаил Александрович,  старший инспектор государственного портового контроля группы по оформлению </w:t>
      </w:r>
      <w:proofErr w:type="gramStart"/>
      <w:r w:rsidRPr="000F2211">
        <w:rPr>
          <w:rFonts w:ascii="Times New Roman" w:eastAsia="Times New Roman" w:hAnsi="Times New Roman" w:cs="Times New Roman"/>
          <w:lang w:eastAsia="ru-RU"/>
        </w:rPr>
        <w:t>приходов/отходов судов инспекции государственного портового контроля службы капитана морского порта</w:t>
      </w:r>
      <w:proofErr w:type="gramEnd"/>
      <w:r w:rsidRPr="000F2211">
        <w:rPr>
          <w:rFonts w:ascii="Times New Roman" w:eastAsia="Times New Roman" w:hAnsi="Times New Roman" w:cs="Times New Roman"/>
          <w:lang w:eastAsia="ru-RU"/>
        </w:rPr>
        <w:t xml:space="preserve"> Астрахань;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- Воронков Валерий Вячеславович, заместитель </w:t>
      </w:r>
      <w:proofErr w:type="gramStart"/>
      <w:r w:rsidRPr="000F2211">
        <w:rPr>
          <w:rFonts w:ascii="Times New Roman" w:eastAsia="Times New Roman" w:hAnsi="Times New Roman" w:cs="Times New Roman"/>
          <w:lang w:eastAsia="ru-RU"/>
        </w:rPr>
        <w:t>капитана морского порта службы капитана морского порта</w:t>
      </w:r>
      <w:proofErr w:type="gramEnd"/>
      <w:r w:rsidRPr="000F2211">
        <w:rPr>
          <w:rFonts w:ascii="Times New Roman" w:eastAsia="Times New Roman" w:hAnsi="Times New Roman" w:cs="Times New Roman"/>
          <w:lang w:eastAsia="ru-RU"/>
        </w:rPr>
        <w:t xml:space="preserve"> Оля Олинского филиала;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0F2211">
        <w:rPr>
          <w:rFonts w:ascii="Times New Roman" w:eastAsia="Times New Roman" w:hAnsi="Times New Roman" w:cs="Times New Roman"/>
          <w:lang w:eastAsia="ru-RU"/>
        </w:rPr>
        <w:t>Герейханов</w:t>
      </w:r>
      <w:proofErr w:type="spellEnd"/>
      <w:r w:rsidRPr="000F22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2211">
        <w:rPr>
          <w:rFonts w:ascii="Times New Roman" w:eastAsia="Times New Roman" w:hAnsi="Times New Roman" w:cs="Times New Roman"/>
          <w:lang w:eastAsia="ru-RU"/>
        </w:rPr>
        <w:t>Мирземет</w:t>
      </w:r>
      <w:proofErr w:type="spellEnd"/>
      <w:r w:rsidRPr="000F22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2211">
        <w:rPr>
          <w:rFonts w:ascii="Times New Roman" w:eastAsia="Times New Roman" w:hAnsi="Times New Roman" w:cs="Times New Roman"/>
          <w:lang w:eastAsia="ru-RU"/>
        </w:rPr>
        <w:t>Зейналович</w:t>
      </w:r>
      <w:proofErr w:type="spellEnd"/>
      <w:r w:rsidRPr="000F2211">
        <w:rPr>
          <w:rFonts w:ascii="Times New Roman" w:eastAsia="Times New Roman" w:hAnsi="Times New Roman" w:cs="Times New Roman"/>
          <w:lang w:eastAsia="ru-RU"/>
        </w:rPr>
        <w:t>, начальник ИГПК службы капитана морского порта Махачкала Махачкалинского филиала.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1.5. </w:t>
      </w:r>
      <w:r w:rsidR="000156B5" w:rsidRPr="006270C4">
        <w:rPr>
          <w:rFonts w:ascii="Times New Roman" w:hAnsi="Times New Roman" w:cs="Times New Roman"/>
          <w:sz w:val="24"/>
          <w:szCs w:val="24"/>
        </w:rPr>
        <w:t xml:space="preserve">Обучение проводится по </w:t>
      </w:r>
      <w:r w:rsidR="000156B5">
        <w:rPr>
          <w:rFonts w:ascii="Times New Roman" w:hAnsi="Times New Roman" w:cs="Times New Roman"/>
          <w:sz w:val="24"/>
          <w:szCs w:val="24"/>
        </w:rPr>
        <w:t>адресу</w:t>
      </w:r>
      <w:r w:rsidR="000156B5" w:rsidRPr="006270C4">
        <w:rPr>
          <w:rFonts w:ascii="Times New Roman" w:hAnsi="Times New Roman" w:cs="Times New Roman"/>
          <w:sz w:val="24"/>
          <w:szCs w:val="24"/>
        </w:rPr>
        <w:t xml:space="preserve">: </w:t>
      </w:r>
      <w:r w:rsidR="000156B5"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proofErr w:type="gramStart"/>
      <w:r w:rsidR="000156B5">
        <w:rPr>
          <w:rFonts w:ascii="Times New Roman" w:hAnsi="Times New Roman" w:cs="Times New Roman"/>
          <w:sz w:val="24"/>
          <w:szCs w:val="24"/>
        </w:rPr>
        <w:t>Двинская</w:t>
      </w:r>
      <w:proofErr w:type="gramEnd"/>
      <w:r w:rsidR="000156B5">
        <w:rPr>
          <w:rFonts w:ascii="Times New Roman" w:hAnsi="Times New Roman" w:cs="Times New Roman"/>
          <w:sz w:val="24"/>
          <w:szCs w:val="24"/>
        </w:rPr>
        <w:t>, 5/7, 4-й этаж, ауд. 468.</w:t>
      </w:r>
      <w:bookmarkStart w:id="7" w:name="_GoBack"/>
      <w:bookmarkEnd w:id="7"/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1.6. Полномочия Исполнителя по оказанию услуг подтверждаются Лицензией № 2565 (серия 90Л01 № 0009620) от 21 марта 2017 на осуществление образовательной деятельности, выданной Федеральной службой по надзору в сфере образования и науки. 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Цена договора. Порядок, сроки и условия оплаты.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Стоимость обучения одного специалиста составляет </w:t>
      </w:r>
      <w:bookmarkStart w:id="8" w:name="Stoimost"/>
      <w:bookmarkEnd w:id="8"/>
      <w:r w:rsidRPr="000F2211">
        <w:rPr>
          <w:rFonts w:ascii="Times New Roman" w:eastAsia="Times New Roman" w:hAnsi="Times New Roman" w:cs="Times New Roman"/>
          <w:lang w:eastAsia="ru-RU"/>
        </w:rPr>
        <w:t xml:space="preserve"> 34 850 (Тридцать четыре тысячи восемьсот пятьдесят) рублей 00 копеек, НДС не облагается.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Цена договора согласно </w:t>
      </w:r>
      <w:proofErr w:type="spellStart"/>
      <w:r w:rsidRPr="000F2211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0F2211">
        <w:rPr>
          <w:rFonts w:ascii="Times New Roman" w:eastAsia="Times New Roman" w:hAnsi="Times New Roman" w:cs="Times New Roman"/>
          <w:lang w:eastAsia="ru-RU"/>
        </w:rPr>
        <w:t xml:space="preserve">. 1.4, 2.1 настоящего договора составляет </w:t>
      </w:r>
      <w:bookmarkStart w:id="9" w:name="Summ"/>
      <w:bookmarkEnd w:id="9"/>
      <w:r w:rsidRPr="000F2211">
        <w:rPr>
          <w:rFonts w:ascii="Times New Roman" w:eastAsia="Times New Roman" w:hAnsi="Times New Roman" w:cs="Times New Roman"/>
          <w:lang w:eastAsia="ru-RU"/>
        </w:rPr>
        <w:t xml:space="preserve"> 139 400 (Сто тридцать девять тысяч четыреста) рублей 00 копеек, НДС не облагается на основании НК РФ, часть 2, ст.149, п. 2, </w:t>
      </w:r>
      <w:proofErr w:type="spellStart"/>
      <w:r w:rsidRPr="000F2211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0F2211">
        <w:rPr>
          <w:rFonts w:ascii="Times New Roman" w:eastAsia="Times New Roman" w:hAnsi="Times New Roman" w:cs="Times New Roman"/>
          <w:lang w:eastAsia="ru-RU"/>
        </w:rPr>
        <w:t>. 14.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Расчет осуществляется в виде 100% предоплаты на основании выставленного Исполнителем счета путем перечисления денежных средств на расчетный счет Исполнителя, указанный в разделе 9 настоящего договора не позднее даты окончания обучения.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Цена договора является твердой и не может изменяться в ходе его исполнения.  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Обязательства сторон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Заказчик обязуется обеспечить участие в курсах по программе, указанной в п.1.1 настоящего договора, своих специалистов, указанных в п. 1.4 договора. 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Заказчик обязуется произвести оплату в соответствии с разделом 2 настоящего договора.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Заказчику счет на оплату не позднее  3 (Трех) рабочих дней до даты начала занятий.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lastRenderedPageBreak/>
        <w:t>Исполнитель обязуется предоставить помещения, оборудование, необходимую документацию и провести обучение согласно программе и в указанные в настоящем договоре сроки.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Исполнитель обязуется при условии выполнения сторонами всех положений данного договора, в случае получения полной суммы по договору, выполнении специалистами Заказчика программы обучения и успешной сдачи экзамена выдать специалистам Заказчика  соответствующие свидетельства о прохождении курсов.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В день окончания обучения Исполнитель предоставляет Заказчику акт об оказании услуг и счет-фактуру, а Заказчик обязуется вернуть подписанный акт об оказании услуг в течение 5 (Пяти) рабочих дней. Отказ любой из сторон от подписания акта об оказании услуг должен быть мотивирован в письменной форме. 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При выявлении факта предоставления ненадлежащим образом оформленных документов (счет, счет-фактура, акт об оказании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Стороны несут ответственность за неисполнение или ненадлежащее исполнение своих обязательств по договору  в соответствии с действующим законодательством Российской Федерации.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невозможности исполнения обязательства по договору по вине Заказчика или специалиста Заказчика, Заказчик оплачивает только фактически оказанные услуги. 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В случае, когда невозможность исполнения возникла по обстоятельствам, за которые ни одна из сторон не отвечает, Исполнитель возвращает Заказчику предоплату в полном объеме.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В случае просрочки Заказчиком сроков оплаты по договору Заказчик уплачивает Исполнителю пени за каждый день просрочки, начиная со дня, следующего после дня истечения установленного договором срока оплаты,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В случае нарушения Исполнителем сроков, указанных в п.1.3 договора, Исполнитель  уплачивает Заказчику пени за каждый день просрочки,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прекращения </w:t>
      </w:r>
      <w:proofErr w:type="gramStart"/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обучения по вине</w:t>
      </w:r>
      <w:proofErr w:type="gramEnd"/>
      <w:r w:rsidRPr="000F2211">
        <w:rPr>
          <w:rFonts w:ascii="Times New Roman" w:eastAsia="Times New Roman" w:hAnsi="Times New Roman" w:cs="Times New Roman"/>
          <w:spacing w:val="-6"/>
          <w:lang w:eastAsia="ru-RU"/>
        </w:rPr>
        <w:t xml:space="preserve"> Исполнителя,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Уплата пени не освобождает сторону, нарушившую обязательства, от исполнения обязательства в полном объеме.</w:t>
      </w:r>
    </w:p>
    <w:p w:rsidR="000F2211" w:rsidRPr="000F2211" w:rsidRDefault="000F2211" w:rsidP="000F221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F2211">
        <w:rPr>
          <w:rFonts w:ascii="Times New Roman" w:eastAsia="Times New Roman" w:hAnsi="Times New Roman" w:cs="Times New Roman"/>
          <w:spacing w:val="-6"/>
          <w:lang w:eastAsia="ru-RU"/>
        </w:rPr>
        <w:t>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9 настоящего договора.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0F221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0F2211">
        <w:rPr>
          <w:rFonts w:ascii="Times New Roman" w:eastAsia="Times New Roman" w:hAnsi="Times New Roman" w:cs="Times New Roman"/>
          <w:lang w:eastAsia="ru-RU"/>
        </w:rPr>
        <w:t xml:space="preserve"> если стороны не могут прийти к соглашению, то все споры и разногласия подлежат разрешению в соответствии с действующим законодательством Российской Федерации.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2211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Договор вступает в силу с момента его подписания сторонами и действует до выполнения сторонами своих обязательств по договору.</w:t>
      </w:r>
    </w:p>
    <w:p w:rsidR="000F2211" w:rsidRPr="000F2211" w:rsidRDefault="000F2211" w:rsidP="000F221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Антикоррупционная оговорка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proofErr w:type="gramStart"/>
      <w:r w:rsidRPr="000F2211">
        <w:rPr>
          <w:rFonts w:ascii="Times New Roman" w:eastAsia="Times New Roman" w:hAnsi="Times New Roman" w:cs="Times New Roman"/>
          <w:noProof/>
          <w:lang w:eastAsia="ru-RU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</w:t>
      </w:r>
      <w:r w:rsidRPr="000F2211">
        <w:rPr>
          <w:rFonts w:ascii="Times New Roman" w:eastAsia="Times New Roman" w:hAnsi="Times New Roman" w:cs="Times New Roman"/>
          <w:noProof/>
          <w:lang w:eastAsia="ru-RU"/>
        </w:rPr>
        <w:lastRenderedPageBreak/>
        <w:t>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F2211">
        <w:rPr>
          <w:rFonts w:ascii="Times New Roman" w:eastAsia="Times New Roman" w:hAnsi="Times New Roman" w:cs="Times New Roman"/>
          <w:noProof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2211">
        <w:rPr>
          <w:rFonts w:ascii="Times New Roman" w:eastAsia="Times New Roman" w:hAnsi="Times New Roman" w:cs="Times New Roman"/>
          <w:noProof/>
          <w:lang w:eastAsia="ru-RU"/>
        </w:rPr>
        <w:t>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F2211" w:rsidRPr="000F2211" w:rsidRDefault="000F2211" w:rsidP="000F2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Стороны обязуются незамедлительно письменно информировать друг друга обо всех существенных изменениях в их структуре и статусе, а также обо всех других изменениях, которые могут оказать воздействие на их деятельность и выполнение положений настоящего договора.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Все изменения и дополнения являются неотъемлемой частью настоящего договора, если они выполнены в письменной форме и подписаны обеими Сторонами.</w:t>
      </w:r>
    </w:p>
    <w:p w:rsidR="000F2211" w:rsidRPr="000F2211" w:rsidRDefault="000F2211" w:rsidP="000F2211">
      <w:pPr>
        <w:numPr>
          <w:ilvl w:val="1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right="197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2211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0F2211" w:rsidRPr="000F2211" w:rsidRDefault="000F2211" w:rsidP="000F2211">
      <w:pPr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>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F2211" w:rsidRPr="000F2211" w:rsidRDefault="000F2211" w:rsidP="000F2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211" w:rsidRPr="000F2211" w:rsidRDefault="000F2211" w:rsidP="000F22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2211">
        <w:rPr>
          <w:rFonts w:ascii="Times New Roman" w:eastAsia="Times New Roman" w:hAnsi="Times New Roman" w:cs="Times New Roman"/>
          <w:b/>
          <w:lang w:eastAsia="ru-RU"/>
        </w:rPr>
        <w:t>Адреса и банковские реквизиты сторон</w:t>
      </w:r>
    </w:p>
    <w:tbl>
      <w:tblPr>
        <w:tblStyle w:val="2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0F2211" w:rsidRPr="000F2211" w:rsidTr="00B42F8C">
        <w:trPr>
          <w:trHeight w:val="1950"/>
        </w:trPr>
        <w:tc>
          <w:tcPr>
            <w:tcW w:w="4944" w:type="dxa"/>
          </w:tcPr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b/>
                <w:sz w:val="22"/>
                <w:szCs w:val="22"/>
              </w:rPr>
              <w:t>Исполнитель</w:t>
            </w:r>
            <w:r w:rsidRPr="000F2211">
              <w:rPr>
                <w:sz w:val="22"/>
                <w:szCs w:val="22"/>
              </w:rPr>
              <w:t xml:space="preserve">: </w:t>
            </w:r>
          </w:p>
          <w:p w:rsidR="000F2211" w:rsidRPr="000F2211" w:rsidRDefault="000F2211" w:rsidP="000F2211">
            <w:pPr>
              <w:tabs>
                <w:tab w:val="left" w:pos="6804"/>
              </w:tabs>
              <w:ind w:right="-82"/>
              <w:jc w:val="both"/>
              <w:rPr>
                <w:b/>
                <w:sz w:val="22"/>
                <w:szCs w:val="22"/>
              </w:rPr>
            </w:pPr>
            <w:r w:rsidRPr="000F2211">
              <w:rPr>
                <w:b/>
                <w:sz w:val="22"/>
                <w:szCs w:val="22"/>
              </w:rPr>
              <w:t xml:space="preserve">ФГБОУ ВО «ГУМРФ имени адмирала </w:t>
            </w:r>
          </w:p>
          <w:p w:rsidR="000F2211" w:rsidRPr="000F2211" w:rsidRDefault="000F2211" w:rsidP="000F2211">
            <w:pPr>
              <w:tabs>
                <w:tab w:val="left" w:pos="6804"/>
              </w:tabs>
              <w:ind w:right="-82"/>
              <w:jc w:val="both"/>
              <w:rPr>
                <w:b/>
                <w:sz w:val="22"/>
                <w:szCs w:val="22"/>
              </w:rPr>
            </w:pPr>
            <w:r w:rsidRPr="000F2211">
              <w:rPr>
                <w:b/>
                <w:sz w:val="22"/>
                <w:szCs w:val="22"/>
              </w:rPr>
              <w:t>С.О. Макарова»</w:t>
            </w:r>
          </w:p>
          <w:p w:rsidR="000F2211" w:rsidRPr="000F2211" w:rsidRDefault="000F2211" w:rsidP="000F2211">
            <w:pPr>
              <w:tabs>
                <w:tab w:val="left" w:pos="6804"/>
              </w:tabs>
              <w:ind w:right="-8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035, г"/>
              </w:smartTagPr>
              <w:r w:rsidRPr="000F2211">
                <w:rPr>
                  <w:sz w:val="22"/>
                  <w:szCs w:val="22"/>
                </w:rPr>
                <w:t>198035, г</w:t>
              </w:r>
            </w:smartTag>
            <w:r w:rsidRPr="000F2211">
              <w:rPr>
                <w:sz w:val="22"/>
                <w:szCs w:val="22"/>
              </w:rPr>
              <w:t xml:space="preserve">. Санкт-Петербург, </w:t>
            </w:r>
          </w:p>
          <w:p w:rsidR="000F2211" w:rsidRPr="000F2211" w:rsidRDefault="000F2211" w:rsidP="000F2211">
            <w:pPr>
              <w:tabs>
                <w:tab w:val="left" w:pos="6804"/>
              </w:tabs>
              <w:ind w:right="-82"/>
              <w:jc w:val="both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 xml:space="preserve">ул. Двинская, д.5/7                             </w:t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ИНН 7805029012 КПП 780501001</w:t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ОГРН 1037811048989</w:t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</w:rPr>
            </w:pPr>
            <w:proofErr w:type="gramStart"/>
            <w:r w:rsidRPr="000F2211">
              <w:rPr>
                <w:sz w:val="22"/>
                <w:szCs w:val="22"/>
              </w:rPr>
              <w:t>л</w:t>
            </w:r>
            <w:proofErr w:type="gramEnd"/>
            <w:r w:rsidRPr="000F2211">
              <w:rPr>
                <w:sz w:val="22"/>
                <w:szCs w:val="22"/>
              </w:rPr>
              <w:t xml:space="preserve">/с 20726X21340 </w:t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 xml:space="preserve">в Отделе №1 Управления Федерального казначейства по г. Санкт-Петербургу </w:t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</w:rPr>
            </w:pPr>
            <w:proofErr w:type="gramStart"/>
            <w:r w:rsidRPr="000F2211">
              <w:rPr>
                <w:sz w:val="22"/>
                <w:szCs w:val="22"/>
              </w:rPr>
              <w:t>р</w:t>
            </w:r>
            <w:proofErr w:type="gramEnd"/>
            <w:r w:rsidRPr="000F2211">
              <w:rPr>
                <w:sz w:val="22"/>
                <w:szCs w:val="22"/>
              </w:rPr>
              <w:t xml:space="preserve">/с 40501810300002000001 </w:t>
            </w:r>
          </w:p>
          <w:p w:rsidR="000F2211" w:rsidRPr="000F2211" w:rsidRDefault="000F2211" w:rsidP="000F2211">
            <w:pPr>
              <w:ind w:right="556"/>
              <w:rPr>
                <w:color w:val="FF0000"/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в Северо-Западном ГУ Банка России БИК 044030001</w:t>
            </w:r>
          </w:p>
          <w:p w:rsidR="000F2211" w:rsidRPr="000F2211" w:rsidRDefault="000F2211" w:rsidP="000F2211">
            <w:pPr>
              <w:tabs>
                <w:tab w:val="center" w:pos="4541"/>
              </w:tabs>
              <w:ind w:right="556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ОКПО 03149613</w:t>
            </w:r>
          </w:p>
          <w:p w:rsidR="000F2211" w:rsidRPr="000F2211" w:rsidRDefault="000F2211" w:rsidP="000F2211">
            <w:pPr>
              <w:tabs>
                <w:tab w:val="center" w:pos="4541"/>
              </w:tabs>
              <w:ind w:right="556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ОКФС 12</w:t>
            </w:r>
            <w:r w:rsidRPr="000F2211">
              <w:rPr>
                <w:sz w:val="22"/>
                <w:szCs w:val="22"/>
              </w:rPr>
              <w:tab/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ОКТМО 40341000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Тел./факс: (812) 444 00 04/(812) 444 59 34</w:t>
            </w:r>
          </w:p>
          <w:p w:rsidR="000F2211" w:rsidRPr="000F2211" w:rsidRDefault="000F2211" w:rsidP="000F2211">
            <w:pPr>
              <w:rPr>
                <w:sz w:val="22"/>
                <w:szCs w:val="22"/>
                <w:lang w:val="en-US"/>
              </w:rPr>
            </w:pPr>
            <w:r w:rsidRPr="000F2211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9C0C1A">
                <w:rPr>
                  <w:color w:val="0000FF"/>
                  <w:sz w:val="22"/>
                  <w:szCs w:val="22"/>
                  <w:u w:val="single"/>
                  <w:lang w:val="en-US"/>
                </w:rPr>
                <w:t>otd_o@gumrf.ru</w:t>
              </w:r>
            </w:hyperlink>
            <w:r w:rsidRPr="000F2211">
              <w:rPr>
                <w:sz w:val="22"/>
                <w:szCs w:val="22"/>
                <w:lang w:val="en-US"/>
              </w:rPr>
              <w:t xml:space="preserve"> </w:t>
            </w:r>
          </w:p>
          <w:p w:rsidR="000F2211" w:rsidRPr="000F2211" w:rsidRDefault="000F2211" w:rsidP="000F2211">
            <w:pPr>
              <w:ind w:right="556"/>
              <w:rPr>
                <w:sz w:val="22"/>
                <w:szCs w:val="22"/>
                <w:lang w:val="en-US"/>
              </w:rPr>
            </w:pPr>
          </w:p>
          <w:p w:rsidR="000F2211" w:rsidRPr="000F2211" w:rsidRDefault="000F2211" w:rsidP="000F2211">
            <w:pPr>
              <w:ind w:right="556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945" w:type="dxa"/>
          </w:tcPr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b/>
                <w:bCs/>
                <w:sz w:val="22"/>
                <w:szCs w:val="22"/>
              </w:rPr>
              <w:t>Заказчик</w:t>
            </w:r>
            <w:r w:rsidRPr="000F2211">
              <w:rPr>
                <w:sz w:val="22"/>
                <w:szCs w:val="22"/>
              </w:rPr>
              <w:t xml:space="preserve">: </w:t>
            </w:r>
            <w:bookmarkStart w:id="10" w:name="MOName"/>
            <w:bookmarkEnd w:id="10"/>
            <w:r w:rsidRPr="000F2211">
              <w:rPr>
                <w:sz w:val="22"/>
                <w:szCs w:val="22"/>
              </w:rPr>
              <w:t xml:space="preserve">  </w:t>
            </w:r>
            <w:bookmarkStart w:id="11" w:name="MOAddr"/>
            <w:bookmarkEnd w:id="11"/>
            <w:r w:rsidRPr="000F2211">
              <w:rPr>
                <w:sz w:val="22"/>
                <w:szCs w:val="22"/>
              </w:rPr>
              <w:t xml:space="preserve"> </w:t>
            </w:r>
          </w:p>
          <w:p w:rsidR="000F2211" w:rsidRPr="000F2211" w:rsidRDefault="000F2211" w:rsidP="000F2211">
            <w:pPr>
              <w:tabs>
                <w:tab w:val="num" w:pos="-284"/>
              </w:tabs>
              <w:rPr>
                <w:rFonts w:eastAsia="Calibri"/>
                <w:sz w:val="22"/>
                <w:szCs w:val="22"/>
              </w:rPr>
            </w:pPr>
            <w:bookmarkStart w:id="12" w:name="CompName2"/>
            <w:bookmarkEnd w:id="12"/>
            <w:r w:rsidRPr="000F2211">
              <w:rPr>
                <w:rFonts w:eastAsia="Calibri"/>
                <w:b/>
                <w:sz w:val="22"/>
                <w:szCs w:val="22"/>
              </w:rPr>
              <w:t xml:space="preserve">ФГБУ «АМП Каспийского моря»                        </w:t>
            </w:r>
            <w:r w:rsidRPr="000F2211">
              <w:rPr>
                <w:rFonts w:eastAsia="Calibri"/>
                <w:sz w:val="22"/>
                <w:szCs w:val="22"/>
              </w:rPr>
              <w:t xml:space="preserve"> Россия, 414016, г. Астрахань, ул. Капитана Краснова, 31</w:t>
            </w:r>
          </w:p>
          <w:p w:rsidR="000F2211" w:rsidRPr="000F2211" w:rsidRDefault="000F2211" w:rsidP="000F2211">
            <w:pPr>
              <w:tabs>
                <w:tab w:val="num" w:pos="-284"/>
              </w:tabs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>ИНН 3018010485 КПП 301801001</w:t>
            </w:r>
          </w:p>
          <w:p w:rsidR="000F2211" w:rsidRPr="000F2211" w:rsidRDefault="000F2211" w:rsidP="000F2211">
            <w:pPr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>ОГРН 1023000826177</w:t>
            </w:r>
          </w:p>
          <w:p w:rsidR="000F2211" w:rsidRPr="000F2211" w:rsidRDefault="000F2211" w:rsidP="000F2211">
            <w:pPr>
              <w:tabs>
                <w:tab w:val="num" w:pos="-284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0F2211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0F2211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F2211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0F2211">
              <w:rPr>
                <w:rFonts w:eastAsia="Calibri"/>
                <w:sz w:val="22"/>
                <w:szCs w:val="22"/>
              </w:rPr>
              <w:t xml:space="preserve"> 20256Ц76300</w:t>
            </w:r>
          </w:p>
          <w:p w:rsidR="000F2211" w:rsidRPr="000F2211" w:rsidRDefault="000F2211" w:rsidP="000F2211">
            <w:pPr>
              <w:tabs>
                <w:tab w:val="num" w:pos="-284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 xml:space="preserve">в УФК по Астраханской области </w:t>
            </w:r>
          </w:p>
          <w:p w:rsidR="000F2211" w:rsidRPr="000F2211" w:rsidRDefault="000F2211" w:rsidP="000F2211">
            <w:pPr>
              <w:tabs>
                <w:tab w:val="num" w:pos="-284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0F2211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0F2211">
              <w:rPr>
                <w:rFonts w:eastAsia="Calibri"/>
                <w:sz w:val="22"/>
                <w:szCs w:val="22"/>
              </w:rPr>
              <w:t>/счёт УФК 40501810400002000002</w:t>
            </w:r>
          </w:p>
          <w:p w:rsidR="000F2211" w:rsidRPr="000F2211" w:rsidRDefault="000F2211" w:rsidP="000F2211">
            <w:pPr>
              <w:tabs>
                <w:tab w:val="num" w:pos="-284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>в Отделении Астрахань</w:t>
            </w:r>
          </w:p>
          <w:p w:rsidR="000F2211" w:rsidRPr="000F2211" w:rsidRDefault="000F2211" w:rsidP="000F2211">
            <w:pPr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 xml:space="preserve">БИК 041203001 </w:t>
            </w:r>
          </w:p>
          <w:p w:rsidR="000F2211" w:rsidRPr="000F2211" w:rsidRDefault="000F2211" w:rsidP="000F2211">
            <w:pPr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>ОКПО 36712354</w:t>
            </w:r>
          </w:p>
          <w:p w:rsidR="000F2211" w:rsidRPr="000F2211" w:rsidRDefault="000F2211" w:rsidP="000F2211">
            <w:pPr>
              <w:tabs>
                <w:tab w:val="num" w:pos="-284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</w:rPr>
              <w:t>Тел./факс: (8512) 58-45-69/58-45-66</w:t>
            </w:r>
          </w:p>
          <w:p w:rsidR="000F2211" w:rsidRPr="000F2211" w:rsidRDefault="000F2211" w:rsidP="000F2211">
            <w:pPr>
              <w:tabs>
                <w:tab w:val="num" w:pos="-284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F2211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0F2211">
              <w:rPr>
                <w:rFonts w:eastAsia="Calibri"/>
                <w:sz w:val="22"/>
                <w:szCs w:val="22"/>
              </w:rPr>
              <w:t>-</w:t>
            </w:r>
            <w:r w:rsidRPr="000F2211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0F2211">
              <w:rPr>
                <w:rFonts w:eastAsia="Calibri"/>
                <w:sz w:val="22"/>
                <w:szCs w:val="22"/>
              </w:rPr>
              <w:t xml:space="preserve">: </w:t>
            </w:r>
            <w:hyperlink r:id="rId9" w:history="1">
              <w:r w:rsidRPr="000F2211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2211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0F2211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ampastra</w:t>
              </w:r>
              <w:proofErr w:type="spellEnd"/>
              <w:r w:rsidRPr="000F2211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0F2211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F221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</w:p>
        </w:tc>
      </w:tr>
      <w:tr w:rsidR="000F2211" w:rsidRPr="000F2211" w:rsidTr="00B42F8C">
        <w:trPr>
          <w:trHeight w:val="1615"/>
        </w:trPr>
        <w:tc>
          <w:tcPr>
            <w:tcW w:w="4944" w:type="dxa"/>
          </w:tcPr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От Исполнителя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Первый заместитель начальника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Морского учебно-тренажерного центра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</w:p>
          <w:p w:rsidR="000F2211" w:rsidRPr="000F2211" w:rsidRDefault="000F2211" w:rsidP="000F2211">
            <w:pPr>
              <w:rPr>
                <w:sz w:val="22"/>
                <w:szCs w:val="22"/>
                <w:lang w:val="en-US"/>
              </w:rPr>
            </w:pPr>
            <w:r w:rsidRPr="000F2211">
              <w:rPr>
                <w:sz w:val="22"/>
                <w:szCs w:val="22"/>
              </w:rPr>
              <w:t>_______________________М.М. Усачева</w:t>
            </w:r>
          </w:p>
          <w:p w:rsidR="000F2211" w:rsidRPr="000F2211" w:rsidRDefault="000F2211" w:rsidP="000F2211">
            <w:pPr>
              <w:rPr>
                <w:b/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 xml:space="preserve">МП  </w:t>
            </w:r>
            <w:r w:rsidRPr="000F2211">
              <w:rPr>
                <w:sz w:val="22"/>
                <w:szCs w:val="22"/>
              </w:rPr>
              <w:tab/>
            </w:r>
          </w:p>
        </w:tc>
        <w:tc>
          <w:tcPr>
            <w:tcW w:w="4945" w:type="dxa"/>
          </w:tcPr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От Заказчика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 xml:space="preserve">Руководитель 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 xml:space="preserve">ФГБУ «АМП Каспийского моря» </w:t>
            </w: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</w:p>
          <w:p w:rsidR="000F2211" w:rsidRPr="000F2211" w:rsidRDefault="000F2211" w:rsidP="000F2211">
            <w:pPr>
              <w:rPr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_____________________ М.А. Абдулатипов</w:t>
            </w:r>
          </w:p>
          <w:p w:rsidR="000F2211" w:rsidRPr="000F2211" w:rsidRDefault="000F2211" w:rsidP="000F2211">
            <w:pPr>
              <w:rPr>
                <w:b/>
                <w:bCs/>
                <w:sz w:val="22"/>
                <w:szCs w:val="22"/>
              </w:rPr>
            </w:pPr>
            <w:r w:rsidRPr="000F2211">
              <w:rPr>
                <w:sz w:val="22"/>
                <w:szCs w:val="22"/>
              </w:rPr>
              <w:t>МП</w:t>
            </w:r>
          </w:p>
        </w:tc>
      </w:tr>
    </w:tbl>
    <w:p w:rsidR="000F2211" w:rsidRPr="000F2211" w:rsidRDefault="000F2211" w:rsidP="000F22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221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  <w:r w:rsidRPr="000F2211">
        <w:rPr>
          <w:rFonts w:ascii="Times New Roman" w:eastAsia="Times New Roman" w:hAnsi="Times New Roman" w:cs="Times New Roman"/>
          <w:lang w:eastAsia="ru-RU"/>
        </w:rPr>
        <w:tab/>
      </w:r>
    </w:p>
    <w:p w:rsidR="000F2211" w:rsidRPr="000F2211" w:rsidRDefault="000F2211" w:rsidP="000F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11" w:rsidRPr="000F2211" w:rsidRDefault="000F2211" w:rsidP="000F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11" w:rsidRPr="000F2211" w:rsidRDefault="000F2211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2211" w:rsidRPr="000F2211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240F3"/>
    <w:multiLevelType w:val="multilevel"/>
    <w:tmpl w:val="D3E6CC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7C0160"/>
    <w:multiLevelType w:val="hybridMultilevel"/>
    <w:tmpl w:val="CB6C79A4"/>
    <w:lvl w:ilvl="0" w:tplc="570CE8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1054"/>
    <w:rsid w:val="000128BF"/>
    <w:rsid w:val="000156B5"/>
    <w:rsid w:val="00015F33"/>
    <w:rsid w:val="00033062"/>
    <w:rsid w:val="00033B48"/>
    <w:rsid w:val="000404F1"/>
    <w:rsid w:val="00041A3D"/>
    <w:rsid w:val="00044639"/>
    <w:rsid w:val="00046BDB"/>
    <w:rsid w:val="00052181"/>
    <w:rsid w:val="0006063D"/>
    <w:rsid w:val="0006110E"/>
    <w:rsid w:val="00062552"/>
    <w:rsid w:val="00064FD2"/>
    <w:rsid w:val="00073EEB"/>
    <w:rsid w:val="000875C7"/>
    <w:rsid w:val="000A5D91"/>
    <w:rsid w:val="000B6DD3"/>
    <w:rsid w:val="000E6006"/>
    <w:rsid w:val="000F2211"/>
    <w:rsid w:val="000F31CB"/>
    <w:rsid w:val="0012329C"/>
    <w:rsid w:val="001260F6"/>
    <w:rsid w:val="00142A92"/>
    <w:rsid w:val="001444B8"/>
    <w:rsid w:val="0014477F"/>
    <w:rsid w:val="00147AA0"/>
    <w:rsid w:val="00150240"/>
    <w:rsid w:val="001523F7"/>
    <w:rsid w:val="00161AB9"/>
    <w:rsid w:val="00170718"/>
    <w:rsid w:val="001966E2"/>
    <w:rsid w:val="00196AB0"/>
    <w:rsid w:val="001B0337"/>
    <w:rsid w:val="001B5400"/>
    <w:rsid w:val="001C0A77"/>
    <w:rsid w:val="001F46AF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5711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46413"/>
    <w:rsid w:val="00471C64"/>
    <w:rsid w:val="004754A3"/>
    <w:rsid w:val="00476D50"/>
    <w:rsid w:val="004B52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20D5"/>
    <w:rsid w:val="005834F0"/>
    <w:rsid w:val="005970BD"/>
    <w:rsid w:val="005A1DBE"/>
    <w:rsid w:val="005A4B4D"/>
    <w:rsid w:val="005B4C2B"/>
    <w:rsid w:val="00622689"/>
    <w:rsid w:val="006270C4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85BCD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33DF7"/>
    <w:rsid w:val="00745EEE"/>
    <w:rsid w:val="00751B1D"/>
    <w:rsid w:val="00753260"/>
    <w:rsid w:val="00757C39"/>
    <w:rsid w:val="00760DC1"/>
    <w:rsid w:val="00772977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26DBB"/>
    <w:rsid w:val="00834D47"/>
    <w:rsid w:val="00837C37"/>
    <w:rsid w:val="00850DEF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1650"/>
    <w:rsid w:val="00972101"/>
    <w:rsid w:val="00982BAE"/>
    <w:rsid w:val="00990A68"/>
    <w:rsid w:val="009C0C1A"/>
    <w:rsid w:val="009E2A6A"/>
    <w:rsid w:val="00A02020"/>
    <w:rsid w:val="00A02F8C"/>
    <w:rsid w:val="00A22F87"/>
    <w:rsid w:val="00A23DDA"/>
    <w:rsid w:val="00A47D75"/>
    <w:rsid w:val="00A74A90"/>
    <w:rsid w:val="00A756ED"/>
    <w:rsid w:val="00A774B3"/>
    <w:rsid w:val="00A80F1C"/>
    <w:rsid w:val="00A812DA"/>
    <w:rsid w:val="00A84371"/>
    <w:rsid w:val="00AA5816"/>
    <w:rsid w:val="00AB251F"/>
    <w:rsid w:val="00B126AA"/>
    <w:rsid w:val="00B32C1F"/>
    <w:rsid w:val="00B467CE"/>
    <w:rsid w:val="00B475E3"/>
    <w:rsid w:val="00B47FEF"/>
    <w:rsid w:val="00B54DE5"/>
    <w:rsid w:val="00B57388"/>
    <w:rsid w:val="00B6129F"/>
    <w:rsid w:val="00B66F9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7E3E"/>
    <w:rsid w:val="00C96B51"/>
    <w:rsid w:val="00CA49F5"/>
    <w:rsid w:val="00CA6157"/>
    <w:rsid w:val="00CA646D"/>
    <w:rsid w:val="00CA7C42"/>
    <w:rsid w:val="00CB6464"/>
    <w:rsid w:val="00CC5024"/>
    <w:rsid w:val="00CD0172"/>
    <w:rsid w:val="00CD37C4"/>
    <w:rsid w:val="00CE0F8F"/>
    <w:rsid w:val="00CE3223"/>
    <w:rsid w:val="00D05E8F"/>
    <w:rsid w:val="00D11F2B"/>
    <w:rsid w:val="00D165F3"/>
    <w:rsid w:val="00D175FB"/>
    <w:rsid w:val="00D22520"/>
    <w:rsid w:val="00D40896"/>
    <w:rsid w:val="00D53421"/>
    <w:rsid w:val="00D700AC"/>
    <w:rsid w:val="00D71072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16A02"/>
    <w:rsid w:val="00E27801"/>
    <w:rsid w:val="00E35E5D"/>
    <w:rsid w:val="00E54365"/>
    <w:rsid w:val="00E637AE"/>
    <w:rsid w:val="00E761A4"/>
    <w:rsid w:val="00E80FB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4CC7"/>
    <w:rsid w:val="00EF6583"/>
    <w:rsid w:val="00F12D60"/>
    <w:rsid w:val="00F1453E"/>
    <w:rsid w:val="00F220CA"/>
    <w:rsid w:val="00F25D7F"/>
    <w:rsid w:val="00F82A2D"/>
    <w:rsid w:val="00F8674D"/>
    <w:rsid w:val="00F87642"/>
    <w:rsid w:val="00F91AC8"/>
    <w:rsid w:val="00FA442C"/>
    <w:rsid w:val="00FA56B9"/>
    <w:rsid w:val="00FD019E"/>
    <w:rsid w:val="00FE344C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0F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0F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_o@gum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F897D2-27A3-49BA-AB2A-10F490F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96</cp:revision>
  <dcterms:created xsi:type="dcterms:W3CDTF">2015-05-21T11:18:00Z</dcterms:created>
  <dcterms:modified xsi:type="dcterms:W3CDTF">2017-10-02T11:02:00Z</dcterms:modified>
</cp:coreProperties>
</file>